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3A4C5" w14:textId="6EA04B56" w:rsidR="003562E7" w:rsidRPr="003562E7" w:rsidRDefault="003562E7" w:rsidP="003562E7">
      <w:pPr>
        <w:pStyle w:val="NormalWeb"/>
        <w:rPr>
          <w:b/>
          <w:color w:val="000000"/>
          <w:sz w:val="27"/>
          <w:szCs w:val="27"/>
          <w:u w:val="single"/>
          <w:lang w:val="es-AR"/>
        </w:rPr>
      </w:pPr>
      <w:r w:rsidRPr="003562E7">
        <w:rPr>
          <w:b/>
          <w:color w:val="000000"/>
          <w:sz w:val="27"/>
          <w:szCs w:val="27"/>
          <w:u w:val="single"/>
          <w:lang w:val="es-AR"/>
        </w:rPr>
        <w:t xml:space="preserve">Protocolo sanitario y de funcionamiento </w:t>
      </w:r>
      <w:r w:rsidR="003D3C39">
        <w:rPr>
          <w:b/>
          <w:color w:val="000000"/>
          <w:sz w:val="27"/>
          <w:szCs w:val="27"/>
          <w:u w:val="single"/>
          <w:lang w:val="es-AR"/>
        </w:rPr>
        <w:t xml:space="preserve">para </w:t>
      </w:r>
      <w:r w:rsidR="006E0630">
        <w:rPr>
          <w:b/>
          <w:color w:val="000000"/>
          <w:sz w:val="27"/>
          <w:szCs w:val="27"/>
          <w:u w:val="single"/>
          <w:lang w:val="es-AR"/>
        </w:rPr>
        <w:t>laboratorios y centros de estudios por imágenes</w:t>
      </w:r>
      <w:r w:rsidRPr="003562E7">
        <w:rPr>
          <w:b/>
          <w:color w:val="000000"/>
          <w:sz w:val="27"/>
          <w:szCs w:val="27"/>
          <w:u w:val="single"/>
          <w:lang w:val="es-AR"/>
        </w:rPr>
        <w:t>:</w:t>
      </w:r>
    </w:p>
    <w:p w14:paraId="44DFFECC" w14:textId="04DEA81E" w:rsidR="003562E7" w:rsidRPr="00DD64DF" w:rsidRDefault="00DD64DF" w:rsidP="00DD64DF">
      <w:pPr>
        <w:jc w:val="both"/>
        <w:rPr>
          <w:lang w:val="es-AR"/>
        </w:rPr>
      </w:pPr>
      <w:r w:rsidRPr="00DD64DF">
        <w:rPr>
          <w:rFonts w:ascii="Segoe UI" w:hAnsi="Segoe UI" w:cs="Segoe UI"/>
          <w:color w:val="201F1E"/>
          <w:shd w:val="clear" w:color="auto" w:fill="FFFFFF"/>
          <w:lang w:val="es-AR"/>
        </w:rPr>
        <w:t>Medidas de bioseguridad para el manejo de muestras biológicas en el laboratorio.</w:t>
      </w:r>
      <w:r w:rsidRPr="00DD64DF">
        <w:rPr>
          <w:rFonts w:ascii="Segoe UI" w:hAnsi="Segoe UI" w:cs="Segoe UI"/>
          <w:color w:val="201F1E"/>
          <w:lang w:val="es-AR"/>
        </w:rPr>
        <w:br/>
      </w:r>
      <w:r w:rsidRPr="00DD64DF">
        <w:rPr>
          <w:rFonts w:ascii="Segoe UI" w:hAnsi="Segoe UI" w:cs="Segoe UI"/>
          <w:color w:val="201F1E"/>
          <w:shd w:val="clear" w:color="auto" w:fill="FFFFFF"/>
          <w:lang w:val="es-AR"/>
        </w:rPr>
        <w:t>Para la atención de los pacientes debe asegurarse que en las salas de espera haya la separación mínima de 1,5 metros, todos deben ingresar con barbijos.</w:t>
      </w:r>
      <w:r w:rsidRPr="00DD64DF">
        <w:rPr>
          <w:rFonts w:ascii="Segoe UI" w:hAnsi="Segoe UI" w:cs="Segoe UI"/>
          <w:color w:val="201F1E"/>
          <w:lang w:val="es-AR"/>
        </w:rPr>
        <w:br/>
      </w:r>
      <w:r w:rsidRPr="00DD64DF">
        <w:rPr>
          <w:rFonts w:ascii="Segoe UI" w:hAnsi="Segoe UI" w:cs="Segoe UI"/>
          <w:color w:val="201F1E"/>
          <w:shd w:val="clear" w:color="auto" w:fill="FFFFFF"/>
          <w:lang w:val="es-AR"/>
        </w:rPr>
        <w:t>Dar turnos espaciados para evitar la aglomeración.</w:t>
      </w:r>
      <w:r w:rsidRPr="00DD64DF">
        <w:rPr>
          <w:rFonts w:ascii="Segoe UI" w:hAnsi="Segoe UI" w:cs="Segoe UI"/>
          <w:color w:val="201F1E"/>
          <w:lang w:val="es-AR"/>
        </w:rPr>
        <w:br/>
      </w:r>
      <w:r w:rsidRPr="00DD64DF">
        <w:rPr>
          <w:rFonts w:ascii="Segoe UI" w:hAnsi="Segoe UI" w:cs="Segoe UI"/>
          <w:color w:val="201F1E"/>
          <w:shd w:val="clear" w:color="auto" w:fill="FFFFFF"/>
          <w:lang w:val="es-AR"/>
        </w:rPr>
        <w:t>Contar con desinfectantes adecuados para descontaminar picaporte, sillas y el resto del mobiliario que pueda haber sido tocado por los pacientes.</w:t>
      </w:r>
      <w:r w:rsidRPr="00DD64DF">
        <w:rPr>
          <w:rFonts w:ascii="Segoe UI" w:hAnsi="Segoe UI" w:cs="Segoe UI"/>
          <w:color w:val="201F1E"/>
          <w:lang w:val="es-AR"/>
        </w:rPr>
        <w:br/>
      </w:r>
      <w:bookmarkStart w:id="0" w:name="_GoBack"/>
      <w:r w:rsidRPr="00DD64DF">
        <w:rPr>
          <w:rFonts w:ascii="Segoe UI" w:hAnsi="Segoe UI" w:cs="Segoe UI"/>
          <w:color w:val="201F1E"/>
          <w:shd w:val="clear" w:color="auto" w:fill="FFFFFF"/>
          <w:lang w:val="es-AR"/>
        </w:rPr>
        <w:t xml:space="preserve">Las tomas de muestras de los pacientes se hará con todo el equipamiento de protección </w:t>
      </w:r>
      <w:bookmarkEnd w:id="0"/>
      <w:r w:rsidRPr="00DD64DF">
        <w:rPr>
          <w:rFonts w:ascii="Segoe UI" w:hAnsi="Segoe UI" w:cs="Segoe UI"/>
          <w:color w:val="201F1E"/>
          <w:shd w:val="clear" w:color="auto" w:fill="FFFFFF"/>
          <w:lang w:val="es-AR"/>
        </w:rPr>
        <w:t>asignado para tal fin.</w:t>
      </w:r>
      <w:r w:rsidRPr="00DD64DF">
        <w:rPr>
          <w:rFonts w:ascii="Segoe UI" w:hAnsi="Segoe UI" w:cs="Segoe UI"/>
          <w:color w:val="201F1E"/>
          <w:lang w:val="es-AR"/>
        </w:rPr>
        <w:br/>
      </w:r>
      <w:r w:rsidRPr="00DD64DF">
        <w:rPr>
          <w:rFonts w:ascii="Segoe UI" w:hAnsi="Segoe UI" w:cs="Segoe UI"/>
          <w:color w:val="201F1E"/>
          <w:shd w:val="clear" w:color="auto" w:fill="FFFFFF"/>
          <w:lang w:val="es-AR"/>
        </w:rPr>
        <w:t xml:space="preserve">Los tubos utilizados deberán ser </w:t>
      </w:r>
      <w:proofErr w:type="spellStart"/>
      <w:r w:rsidRPr="00DD64DF">
        <w:rPr>
          <w:rFonts w:ascii="Segoe UI" w:hAnsi="Segoe UI" w:cs="Segoe UI"/>
          <w:color w:val="201F1E"/>
          <w:shd w:val="clear" w:color="auto" w:fill="FFFFFF"/>
          <w:lang w:val="es-AR"/>
        </w:rPr>
        <w:t>decontaminados</w:t>
      </w:r>
      <w:proofErr w:type="spellEnd"/>
      <w:r w:rsidRPr="00DD64DF">
        <w:rPr>
          <w:rFonts w:ascii="Segoe UI" w:hAnsi="Segoe UI" w:cs="Segoe UI"/>
          <w:color w:val="201F1E"/>
          <w:shd w:val="clear" w:color="auto" w:fill="FFFFFF"/>
          <w:lang w:val="es-AR"/>
        </w:rPr>
        <w:t xml:space="preserve"> con alcohol al 70% durante 10 minutos antes de su traslado al laboratorio propiamente dicho para su procesamiento.</w:t>
      </w:r>
      <w:r w:rsidRPr="00DD64DF">
        <w:rPr>
          <w:rFonts w:ascii="Segoe UI" w:hAnsi="Segoe UI" w:cs="Segoe UI"/>
          <w:color w:val="201F1E"/>
          <w:lang w:val="es-AR"/>
        </w:rPr>
        <w:br/>
      </w:r>
      <w:r w:rsidRPr="00DD64DF">
        <w:rPr>
          <w:rFonts w:ascii="Segoe UI" w:hAnsi="Segoe UI" w:cs="Segoe UI"/>
          <w:color w:val="201F1E"/>
          <w:shd w:val="clear" w:color="auto" w:fill="FFFFFF"/>
          <w:lang w:val="es-AR"/>
        </w:rPr>
        <w:t xml:space="preserve">Ya en el laboratorio se seguirá trabajando con guantes, </w:t>
      </w:r>
      <w:proofErr w:type="spellStart"/>
      <w:r w:rsidRPr="00DD64DF">
        <w:rPr>
          <w:rFonts w:ascii="Segoe UI" w:hAnsi="Segoe UI" w:cs="Segoe UI"/>
          <w:color w:val="201F1E"/>
          <w:shd w:val="clear" w:color="auto" w:fill="FFFFFF"/>
          <w:lang w:val="es-AR"/>
        </w:rPr>
        <w:t>camisolin</w:t>
      </w:r>
      <w:proofErr w:type="spellEnd"/>
      <w:r w:rsidRPr="00DD64DF">
        <w:rPr>
          <w:rFonts w:ascii="Segoe UI" w:hAnsi="Segoe UI" w:cs="Segoe UI"/>
          <w:color w:val="201F1E"/>
          <w:shd w:val="clear" w:color="auto" w:fill="FFFFFF"/>
          <w:lang w:val="es-AR"/>
        </w:rPr>
        <w:t xml:space="preserve"> y barbijo , y la centrifugación de las muestras biológicas se hará con tapa en el caso de los tubos, siempre con las antiparras puestas, por el spray que genera la centrifugación. NUNCA FRENAR LA CENTRIFUGA, dejar que se detenga sola.</w:t>
      </w:r>
      <w:r w:rsidRPr="00DD64DF">
        <w:rPr>
          <w:rFonts w:ascii="Segoe UI" w:hAnsi="Segoe UI" w:cs="Segoe UI"/>
          <w:color w:val="201F1E"/>
          <w:lang w:val="es-AR"/>
        </w:rPr>
        <w:br/>
      </w:r>
      <w:r w:rsidRPr="00DD64DF">
        <w:rPr>
          <w:rFonts w:ascii="Segoe UI" w:hAnsi="Segoe UI" w:cs="Segoe UI"/>
          <w:color w:val="201F1E"/>
          <w:shd w:val="clear" w:color="auto" w:fill="FFFFFF"/>
          <w:lang w:val="es-AR"/>
        </w:rPr>
        <w:t xml:space="preserve">Los hisopado de fauces tomarlos con las mismas medidas que para un </w:t>
      </w:r>
      <w:proofErr w:type="spellStart"/>
      <w:r w:rsidRPr="00DD64DF">
        <w:rPr>
          <w:rFonts w:ascii="Segoe UI" w:hAnsi="Segoe UI" w:cs="Segoe UI"/>
          <w:color w:val="201F1E"/>
          <w:shd w:val="clear" w:color="auto" w:fill="FFFFFF"/>
          <w:lang w:val="es-AR"/>
        </w:rPr>
        <w:t>covid</w:t>
      </w:r>
      <w:proofErr w:type="spellEnd"/>
      <w:r w:rsidRPr="00DD64DF">
        <w:rPr>
          <w:rFonts w:ascii="Segoe UI" w:hAnsi="Segoe UI" w:cs="Segoe UI"/>
          <w:color w:val="201F1E"/>
          <w:shd w:val="clear" w:color="auto" w:fill="FFFFFF"/>
          <w:lang w:val="es-AR"/>
        </w:rPr>
        <w:t xml:space="preserve"> 19 .</w:t>
      </w:r>
      <w:r w:rsidRPr="00DD64DF">
        <w:rPr>
          <w:rFonts w:ascii="Segoe UI" w:hAnsi="Segoe UI" w:cs="Segoe UI"/>
          <w:color w:val="201F1E"/>
          <w:lang w:val="es-AR"/>
        </w:rPr>
        <w:br/>
      </w:r>
      <w:r w:rsidRPr="00DD64DF">
        <w:rPr>
          <w:rFonts w:ascii="Segoe UI" w:hAnsi="Segoe UI" w:cs="Segoe UI"/>
          <w:color w:val="201F1E"/>
          <w:shd w:val="clear" w:color="auto" w:fill="FFFFFF"/>
          <w:lang w:val="es-AR"/>
        </w:rPr>
        <w:t>Heces, orina, muestras de esputo y otros líquidos biológicos deben ser manipulados siempre con todas las medidas de bioseguridad.</w:t>
      </w:r>
      <w:r w:rsidRPr="00DD64DF">
        <w:rPr>
          <w:rFonts w:ascii="Segoe UI" w:hAnsi="Segoe UI" w:cs="Segoe UI"/>
          <w:color w:val="201F1E"/>
          <w:lang w:val="es-AR"/>
        </w:rPr>
        <w:br/>
      </w:r>
      <w:r w:rsidRPr="00DD64DF">
        <w:rPr>
          <w:rFonts w:ascii="Segoe UI" w:hAnsi="Segoe UI" w:cs="Segoe UI"/>
          <w:color w:val="201F1E"/>
          <w:shd w:val="clear" w:color="auto" w:fill="FFFFFF"/>
          <w:lang w:val="es-AR"/>
        </w:rPr>
        <w:t xml:space="preserve">Los camisones pueden reutilizarse </w:t>
      </w:r>
      <w:proofErr w:type="spellStart"/>
      <w:r w:rsidRPr="00DD64DF">
        <w:rPr>
          <w:rFonts w:ascii="Segoe UI" w:hAnsi="Segoe UI" w:cs="Segoe UI"/>
          <w:color w:val="201F1E"/>
          <w:shd w:val="clear" w:color="auto" w:fill="FFFFFF"/>
          <w:lang w:val="es-AR"/>
        </w:rPr>
        <w:t>colocandolos</w:t>
      </w:r>
      <w:proofErr w:type="spellEnd"/>
      <w:r w:rsidRPr="00DD64DF">
        <w:rPr>
          <w:rFonts w:ascii="Segoe UI" w:hAnsi="Segoe UI" w:cs="Segoe UI"/>
          <w:color w:val="201F1E"/>
          <w:shd w:val="clear" w:color="auto" w:fill="FFFFFF"/>
          <w:lang w:val="es-AR"/>
        </w:rPr>
        <w:t xml:space="preserve"> en una bolsa y rociando los con alcohol al 70 %, NO DEJARLOS EN PERCHERO.</w:t>
      </w:r>
      <w:r w:rsidRPr="00DD64DF">
        <w:rPr>
          <w:rFonts w:ascii="Segoe UI" w:hAnsi="Segoe UI" w:cs="Segoe UI"/>
          <w:color w:val="201F1E"/>
          <w:lang w:val="es-AR"/>
        </w:rPr>
        <w:br/>
      </w:r>
      <w:r w:rsidRPr="00DD64DF">
        <w:rPr>
          <w:rFonts w:ascii="Segoe UI" w:hAnsi="Segoe UI" w:cs="Segoe UI"/>
          <w:color w:val="201F1E"/>
          <w:shd w:val="clear" w:color="auto" w:fill="FFFFFF"/>
          <w:lang w:val="es-AR"/>
        </w:rPr>
        <w:t xml:space="preserve">Las órdenes se le pedirá al médico que las pase por WhatsApp, </w:t>
      </w:r>
      <w:r>
        <w:rPr>
          <w:rFonts w:ascii="Segoe UI" w:hAnsi="Segoe UI" w:cs="Segoe UI"/>
          <w:color w:val="201F1E"/>
          <w:shd w:val="clear" w:color="auto" w:fill="FFFFFF"/>
          <w:lang w:val="es-AR"/>
        </w:rPr>
        <w:t xml:space="preserve">atento que </w:t>
      </w:r>
      <w:r w:rsidRPr="00DD64DF">
        <w:rPr>
          <w:rFonts w:ascii="Segoe UI" w:hAnsi="Segoe UI" w:cs="Segoe UI"/>
          <w:color w:val="201F1E"/>
          <w:shd w:val="clear" w:color="auto" w:fill="FFFFFF"/>
          <w:lang w:val="es-AR"/>
        </w:rPr>
        <w:t>EL VIRUS TAMBIÉN SE PEGA AL PAPEL</w:t>
      </w:r>
      <w:r w:rsidRPr="00DD64DF">
        <w:rPr>
          <w:rFonts w:ascii="Segoe UI" w:hAnsi="Segoe UI" w:cs="Segoe UI"/>
          <w:color w:val="201F1E"/>
          <w:shd w:val="clear" w:color="auto" w:fill="FFFFFF"/>
          <w:lang w:val="es-AR"/>
        </w:rPr>
        <w:t>.-</w:t>
      </w:r>
    </w:p>
    <w:sectPr w:rsidR="003562E7" w:rsidRPr="00DD6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E7"/>
    <w:rsid w:val="003562E7"/>
    <w:rsid w:val="003D3C39"/>
    <w:rsid w:val="006E0630"/>
    <w:rsid w:val="00871D55"/>
    <w:rsid w:val="00DD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0985"/>
  <w15:chartTrackingRefBased/>
  <w15:docId w15:val="{4F133385-BF00-4983-9734-D61455CD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2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simonetti</dc:creator>
  <cp:keywords/>
  <dc:description/>
  <cp:lastModifiedBy>Fran simonetti</cp:lastModifiedBy>
  <cp:revision>2</cp:revision>
  <dcterms:created xsi:type="dcterms:W3CDTF">2020-04-20T19:05:00Z</dcterms:created>
  <dcterms:modified xsi:type="dcterms:W3CDTF">2020-04-20T19:05:00Z</dcterms:modified>
</cp:coreProperties>
</file>