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3D8" w:rsidRPr="00ED5604" w:rsidRDefault="00ED5604" w:rsidP="00ED5604">
      <w:pPr>
        <w:jc w:val="center"/>
        <w:rPr>
          <w:rFonts w:ascii="Arial" w:hAnsi="Arial" w:cs="Arial"/>
          <w:b/>
          <w:sz w:val="24"/>
          <w:szCs w:val="24"/>
        </w:rPr>
      </w:pPr>
      <w:r w:rsidRPr="00ED5604">
        <w:rPr>
          <w:rFonts w:ascii="Arial" w:hAnsi="Arial" w:cs="Arial"/>
          <w:b/>
          <w:sz w:val="24"/>
          <w:szCs w:val="24"/>
        </w:rPr>
        <w:t>Anexo I</w:t>
      </w:r>
    </w:p>
    <w:p w:rsidR="00270932" w:rsidRPr="00270932" w:rsidRDefault="0016635C" w:rsidP="00A323D8">
      <w:pPr>
        <w:pBdr>
          <w:top w:val="single" w:sz="4" w:space="1" w:color="auto"/>
          <w:left w:val="single" w:sz="4" w:space="4" w:color="auto"/>
          <w:bottom w:val="single" w:sz="4" w:space="1" w:color="auto"/>
          <w:right w:val="single" w:sz="4" w:space="4" w:color="auto"/>
        </w:pBdr>
        <w:rPr>
          <w:rFonts w:ascii="Arial" w:hAnsi="Arial" w:cs="Arial"/>
          <w:sz w:val="24"/>
          <w:szCs w:val="24"/>
        </w:rPr>
      </w:pPr>
      <w:r w:rsidRPr="00270932">
        <w:rPr>
          <w:rFonts w:ascii="Arial" w:hAnsi="Arial" w:cs="Arial"/>
          <w:b/>
          <w:sz w:val="24"/>
          <w:szCs w:val="24"/>
        </w:rPr>
        <w:t>Referencia:</w:t>
      </w:r>
      <w:r>
        <w:rPr>
          <w:rFonts w:ascii="Arial" w:hAnsi="Arial" w:cs="Arial"/>
          <w:b/>
          <w:sz w:val="24"/>
          <w:szCs w:val="24"/>
        </w:rPr>
        <w:t xml:space="preserve"> </w:t>
      </w:r>
      <w:r w:rsidRPr="00270932">
        <w:rPr>
          <w:rFonts w:ascii="Arial" w:hAnsi="Arial" w:cs="Arial"/>
          <w:sz w:val="24"/>
          <w:szCs w:val="24"/>
        </w:rPr>
        <w:t xml:space="preserve">Fiesta </w:t>
      </w:r>
      <w:r w:rsidR="00270932" w:rsidRPr="00270932">
        <w:rPr>
          <w:rFonts w:ascii="Arial" w:hAnsi="Arial" w:cs="Arial"/>
          <w:sz w:val="24"/>
          <w:szCs w:val="24"/>
        </w:rPr>
        <w:t>Nacional del Ajo – Localidad Médanos</w:t>
      </w:r>
    </w:p>
    <w:p w:rsidR="00A323D8" w:rsidRDefault="00A323D8" w:rsidP="004D31B0">
      <w:pPr>
        <w:jc w:val="center"/>
        <w:rPr>
          <w:rFonts w:ascii="Arial" w:hAnsi="Arial" w:cs="Arial"/>
          <w:b/>
          <w:sz w:val="24"/>
          <w:szCs w:val="24"/>
          <w:u w:val="single"/>
        </w:rPr>
      </w:pPr>
    </w:p>
    <w:p w:rsidR="0065423F" w:rsidRDefault="0065423F" w:rsidP="004D31B0">
      <w:pPr>
        <w:jc w:val="center"/>
        <w:rPr>
          <w:rFonts w:ascii="Arial" w:hAnsi="Arial" w:cs="Arial"/>
          <w:b/>
          <w:sz w:val="24"/>
          <w:szCs w:val="24"/>
          <w:u w:val="single"/>
        </w:rPr>
      </w:pPr>
      <w:r>
        <w:rPr>
          <w:rFonts w:ascii="Arial" w:hAnsi="Arial" w:cs="Arial"/>
          <w:b/>
          <w:sz w:val="24"/>
          <w:szCs w:val="24"/>
          <w:u w:val="single"/>
        </w:rPr>
        <w:t>P</w:t>
      </w:r>
      <w:r w:rsidR="00F441F8">
        <w:rPr>
          <w:rFonts w:ascii="Arial" w:hAnsi="Arial" w:cs="Arial"/>
          <w:b/>
          <w:sz w:val="24"/>
          <w:szCs w:val="24"/>
          <w:u w:val="single"/>
        </w:rPr>
        <w:t>ROCEDIMIENTO BROMATOLÓ</w:t>
      </w:r>
      <w:r>
        <w:rPr>
          <w:rFonts w:ascii="Arial" w:hAnsi="Arial" w:cs="Arial"/>
          <w:b/>
          <w:sz w:val="24"/>
          <w:szCs w:val="24"/>
          <w:u w:val="single"/>
        </w:rPr>
        <w:t>GICO</w:t>
      </w:r>
    </w:p>
    <w:p w:rsidR="00F9554E" w:rsidRDefault="00F9554E" w:rsidP="00A323D8">
      <w:pPr>
        <w:jc w:val="both"/>
        <w:rPr>
          <w:rFonts w:ascii="Arial" w:hAnsi="Arial" w:cs="Arial"/>
          <w:sz w:val="24"/>
          <w:szCs w:val="24"/>
        </w:rPr>
      </w:pPr>
    </w:p>
    <w:p w:rsidR="00137AB6" w:rsidRPr="009B6B97" w:rsidRDefault="00A323D8" w:rsidP="00A323D8">
      <w:pPr>
        <w:jc w:val="both"/>
        <w:rPr>
          <w:rFonts w:ascii="Arial" w:hAnsi="Arial" w:cs="Arial"/>
          <w:b/>
          <w:sz w:val="24"/>
          <w:szCs w:val="24"/>
        </w:rPr>
      </w:pPr>
      <w:r>
        <w:rPr>
          <w:rFonts w:ascii="Arial" w:hAnsi="Arial" w:cs="Arial"/>
          <w:b/>
          <w:sz w:val="24"/>
          <w:szCs w:val="24"/>
        </w:rPr>
        <w:t>El personal que se encuentre trabajando en los puestos de comida deberá</w:t>
      </w:r>
      <w:r w:rsidR="00137AB6" w:rsidRPr="009B6B97">
        <w:rPr>
          <w:rFonts w:ascii="Arial" w:hAnsi="Arial" w:cs="Arial"/>
          <w:b/>
          <w:sz w:val="24"/>
          <w:szCs w:val="24"/>
        </w:rPr>
        <w:t xml:space="preserve"> cumplir con las siguientes condiciones:</w:t>
      </w:r>
    </w:p>
    <w:p w:rsidR="00137AB6" w:rsidRPr="00ED5604" w:rsidRDefault="00137AB6" w:rsidP="00ED5604">
      <w:pPr>
        <w:pStyle w:val="Prrafodelista"/>
        <w:numPr>
          <w:ilvl w:val="0"/>
          <w:numId w:val="1"/>
        </w:numPr>
        <w:jc w:val="both"/>
        <w:rPr>
          <w:rFonts w:ascii="Arial" w:hAnsi="Arial" w:cs="Arial"/>
          <w:sz w:val="24"/>
          <w:szCs w:val="24"/>
        </w:rPr>
      </w:pPr>
      <w:r w:rsidRPr="009B6B97">
        <w:rPr>
          <w:rFonts w:ascii="Arial" w:hAnsi="Arial" w:cs="Arial"/>
          <w:sz w:val="24"/>
          <w:szCs w:val="24"/>
        </w:rPr>
        <w:t>Portar DNI vigente, con domicilio actualizado</w:t>
      </w:r>
    </w:p>
    <w:p w:rsidR="00137AB6" w:rsidRPr="00A323D8" w:rsidRDefault="00137AB6" w:rsidP="00A323D8">
      <w:pPr>
        <w:pStyle w:val="Prrafodelista"/>
        <w:numPr>
          <w:ilvl w:val="0"/>
          <w:numId w:val="1"/>
        </w:numPr>
        <w:jc w:val="both"/>
        <w:rPr>
          <w:rFonts w:ascii="Arial" w:hAnsi="Arial" w:cs="Arial"/>
          <w:sz w:val="24"/>
          <w:szCs w:val="24"/>
          <w:u w:val="single"/>
        </w:rPr>
      </w:pPr>
      <w:r w:rsidRPr="00A323D8">
        <w:rPr>
          <w:rFonts w:ascii="Arial" w:hAnsi="Arial" w:cs="Arial"/>
          <w:sz w:val="24"/>
          <w:szCs w:val="24"/>
          <w:u w:val="single"/>
        </w:rPr>
        <w:t xml:space="preserve">Poseer la Libreta Sanitaria </w:t>
      </w:r>
      <w:r w:rsidR="00A323D8">
        <w:rPr>
          <w:rFonts w:ascii="Arial" w:hAnsi="Arial" w:cs="Arial"/>
          <w:sz w:val="24"/>
          <w:szCs w:val="24"/>
          <w:u w:val="single"/>
        </w:rPr>
        <w:t xml:space="preserve">en vigencia </w:t>
      </w:r>
      <w:r w:rsidRPr="00A323D8">
        <w:rPr>
          <w:rFonts w:ascii="Arial" w:hAnsi="Arial" w:cs="Arial"/>
          <w:sz w:val="24"/>
          <w:szCs w:val="24"/>
          <w:u w:val="single"/>
        </w:rPr>
        <w:t>expedida por la Municipalidad</w:t>
      </w:r>
    </w:p>
    <w:p w:rsidR="00950AFF" w:rsidRPr="00A323D8" w:rsidRDefault="00137AB6" w:rsidP="00A323D8">
      <w:pPr>
        <w:pStyle w:val="Prrafodelista"/>
        <w:numPr>
          <w:ilvl w:val="0"/>
          <w:numId w:val="1"/>
        </w:numPr>
        <w:jc w:val="both"/>
        <w:rPr>
          <w:rFonts w:ascii="Arial" w:hAnsi="Arial" w:cs="Arial"/>
          <w:sz w:val="24"/>
          <w:szCs w:val="24"/>
        </w:rPr>
      </w:pPr>
      <w:r w:rsidRPr="009B6B97">
        <w:rPr>
          <w:rFonts w:ascii="Arial" w:hAnsi="Arial" w:cs="Arial"/>
          <w:sz w:val="24"/>
          <w:szCs w:val="24"/>
        </w:rPr>
        <w:t xml:space="preserve">Poseer el </w:t>
      </w:r>
      <w:r w:rsidRPr="00F441F8">
        <w:rPr>
          <w:rFonts w:ascii="Arial" w:hAnsi="Arial" w:cs="Arial"/>
          <w:sz w:val="24"/>
          <w:szCs w:val="24"/>
          <w:u w:val="single"/>
        </w:rPr>
        <w:t>Curso de Manipulación de Alimentos</w:t>
      </w:r>
      <w:r w:rsidRPr="009B6B97">
        <w:rPr>
          <w:rFonts w:ascii="Arial" w:hAnsi="Arial" w:cs="Arial"/>
          <w:sz w:val="24"/>
          <w:szCs w:val="24"/>
        </w:rPr>
        <w:t xml:space="preserve"> otorgado por el Ministerio de Salud.</w:t>
      </w:r>
    </w:p>
    <w:p w:rsidR="00137AB6" w:rsidRPr="009B6B97" w:rsidRDefault="00137AB6" w:rsidP="00A323D8">
      <w:pPr>
        <w:jc w:val="both"/>
        <w:rPr>
          <w:rFonts w:ascii="Arial" w:hAnsi="Arial" w:cs="Arial"/>
          <w:b/>
          <w:sz w:val="24"/>
          <w:szCs w:val="24"/>
        </w:rPr>
      </w:pPr>
      <w:r w:rsidRPr="009B6B97">
        <w:rPr>
          <w:rFonts w:ascii="Arial" w:hAnsi="Arial" w:cs="Arial"/>
          <w:b/>
          <w:sz w:val="24"/>
          <w:szCs w:val="24"/>
        </w:rPr>
        <w:t>Las instalaciones deberán tener:</w:t>
      </w:r>
    </w:p>
    <w:p w:rsidR="00137AB6" w:rsidRPr="009B6B97" w:rsidRDefault="00137AB6" w:rsidP="00A323D8">
      <w:pPr>
        <w:pStyle w:val="Prrafodelista"/>
        <w:numPr>
          <w:ilvl w:val="0"/>
          <w:numId w:val="1"/>
        </w:numPr>
        <w:jc w:val="both"/>
        <w:rPr>
          <w:rFonts w:ascii="Arial" w:hAnsi="Arial" w:cs="Arial"/>
          <w:sz w:val="24"/>
          <w:szCs w:val="24"/>
        </w:rPr>
      </w:pPr>
      <w:r w:rsidRPr="009B6B97">
        <w:rPr>
          <w:rFonts w:ascii="Arial" w:hAnsi="Arial" w:cs="Arial"/>
          <w:sz w:val="24"/>
          <w:szCs w:val="24"/>
        </w:rPr>
        <w:t xml:space="preserve"> Mesadas</w:t>
      </w:r>
      <w:r w:rsidR="009212D7" w:rsidRPr="009B6B97">
        <w:rPr>
          <w:rFonts w:ascii="Arial" w:hAnsi="Arial" w:cs="Arial"/>
          <w:sz w:val="24"/>
          <w:szCs w:val="24"/>
        </w:rPr>
        <w:t xml:space="preserve"> de trabajo</w:t>
      </w:r>
      <w:r w:rsidRPr="009B6B97">
        <w:rPr>
          <w:rFonts w:ascii="Arial" w:hAnsi="Arial" w:cs="Arial"/>
          <w:sz w:val="24"/>
          <w:szCs w:val="24"/>
        </w:rPr>
        <w:t xml:space="preserve"> en condiciones adecuadas de conservación. </w:t>
      </w:r>
    </w:p>
    <w:p w:rsidR="00137AB6" w:rsidRPr="009B6B97" w:rsidRDefault="00137AB6" w:rsidP="00A323D8">
      <w:pPr>
        <w:pStyle w:val="Prrafodelista"/>
        <w:numPr>
          <w:ilvl w:val="0"/>
          <w:numId w:val="1"/>
        </w:numPr>
        <w:jc w:val="both"/>
        <w:rPr>
          <w:rFonts w:ascii="Arial" w:hAnsi="Arial" w:cs="Arial"/>
          <w:sz w:val="24"/>
          <w:szCs w:val="24"/>
        </w:rPr>
      </w:pPr>
      <w:r w:rsidRPr="009B6B97">
        <w:rPr>
          <w:rFonts w:ascii="Arial" w:hAnsi="Arial" w:cs="Arial"/>
          <w:sz w:val="24"/>
          <w:szCs w:val="24"/>
        </w:rPr>
        <w:t>Utilizar ollas y utensilios para la</w:t>
      </w:r>
      <w:r w:rsidR="009212D7" w:rsidRPr="009B6B97">
        <w:rPr>
          <w:rFonts w:ascii="Arial" w:hAnsi="Arial" w:cs="Arial"/>
          <w:sz w:val="24"/>
          <w:szCs w:val="24"/>
        </w:rPr>
        <w:t xml:space="preserve"> elaboración de acero inoxidable</w:t>
      </w:r>
      <w:r w:rsidR="00F441F8">
        <w:rPr>
          <w:rFonts w:ascii="Arial" w:hAnsi="Arial" w:cs="Arial"/>
          <w:sz w:val="24"/>
          <w:szCs w:val="24"/>
        </w:rPr>
        <w:t xml:space="preserve"> o cualquier otro material de fácil limpieza y no contaminante</w:t>
      </w:r>
      <w:r w:rsidR="009212D7" w:rsidRPr="009B6B97">
        <w:rPr>
          <w:rFonts w:ascii="Arial" w:hAnsi="Arial" w:cs="Arial"/>
          <w:sz w:val="24"/>
          <w:szCs w:val="24"/>
        </w:rPr>
        <w:t>.</w:t>
      </w:r>
    </w:p>
    <w:p w:rsidR="00137AB6" w:rsidRPr="009B6B97" w:rsidRDefault="00137AB6" w:rsidP="00A323D8">
      <w:pPr>
        <w:pStyle w:val="Prrafodelista"/>
        <w:numPr>
          <w:ilvl w:val="0"/>
          <w:numId w:val="1"/>
        </w:numPr>
        <w:jc w:val="both"/>
        <w:rPr>
          <w:rFonts w:ascii="Arial" w:hAnsi="Arial" w:cs="Arial"/>
          <w:sz w:val="24"/>
          <w:szCs w:val="24"/>
        </w:rPr>
      </w:pPr>
      <w:r w:rsidRPr="009B6B97">
        <w:rPr>
          <w:rFonts w:ascii="Arial" w:hAnsi="Arial" w:cs="Arial"/>
          <w:sz w:val="24"/>
          <w:szCs w:val="24"/>
        </w:rPr>
        <w:t>Contar con el suministro de agua potable. Un tanque de almacenamiento de líquido con agua tratada para la elaboración de los alimentos. Un tanque de almacenamiento de desagüe de las piletas en la parte inferior.</w:t>
      </w:r>
    </w:p>
    <w:p w:rsidR="00137AB6" w:rsidRPr="009B6B97" w:rsidRDefault="00137AB6" w:rsidP="00A323D8">
      <w:pPr>
        <w:pStyle w:val="Prrafodelista"/>
        <w:ind w:left="1428"/>
        <w:jc w:val="both"/>
        <w:rPr>
          <w:rFonts w:ascii="Arial" w:hAnsi="Arial" w:cs="Arial"/>
          <w:sz w:val="24"/>
          <w:szCs w:val="24"/>
        </w:rPr>
      </w:pPr>
      <w:r w:rsidRPr="009B6B97">
        <w:rPr>
          <w:rFonts w:ascii="Arial" w:hAnsi="Arial" w:cs="Arial"/>
          <w:sz w:val="24"/>
          <w:szCs w:val="24"/>
        </w:rPr>
        <w:t>De no contar con piletas y desagües presentar los tres baldes rotulados que indique agua con detergente, agua de enjuague y agua con lavandina para la correcta limpieza  y desinfección de los utensilios de trabajo.</w:t>
      </w:r>
    </w:p>
    <w:p w:rsidR="00137AB6" w:rsidRPr="00A323D8" w:rsidRDefault="00137AB6" w:rsidP="00A323D8">
      <w:pPr>
        <w:pStyle w:val="Prrafodelista"/>
        <w:numPr>
          <w:ilvl w:val="0"/>
          <w:numId w:val="1"/>
        </w:numPr>
        <w:jc w:val="both"/>
        <w:rPr>
          <w:rFonts w:ascii="Arial" w:hAnsi="Arial" w:cs="Arial"/>
          <w:sz w:val="24"/>
          <w:szCs w:val="24"/>
          <w:u w:val="single"/>
        </w:rPr>
      </w:pPr>
      <w:r w:rsidRPr="00A323D8">
        <w:rPr>
          <w:rFonts w:ascii="Arial" w:hAnsi="Arial" w:cs="Arial"/>
          <w:sz w:val="24"/>
          <w:szCs w:val="24"/>
          <w:u w:val="single"/>
        </w:rPr>
        <w:t>Utilizar papel descartable, no repasadores ni trapos rejillas</w:t>
      </w:r>
      <w:r w:rsidR="00415E01">
        <w:rPr>
          <w:rFonts w:ascii="Arial" w:hAnsi="Arial" w:cs="Arial"/>
          <w:sz w:val="24"/>
          <w:szCs w:val="24"/>
          <w:u w:val="single"/>
        </w:rPr>
        <w:t>.</w:t>
      </w:r>
    </w:p>
    <w:p w:rsidR="00137AB6" w:rsidRPr="009B6B97" w:rsidRDefault="00137AB6" w:rsidP="00A323D8">
      <w:pPr>
        <w:pStyle w:val="Prrafodelista"/>
        <w:numPr>
          <w:ilvl w:val="0"/>
          <w:numId w:val="1"/>
        </w:numPr>
        <w:jc w:val="both"/>
        <w:rPr>
          <w:rFonts w:ascii="Arial" w:hAnsi="Arial" w:cs="Arial"/>
          <w:sz w:val="24"/>
          <w:szCs w:val="24"/>
        </w:rPr>
      </w:pPr>
      <w:r w:rsidRPr="009B6B97">
        <w:rPr>
          <w:rFonts w:ascii="Arial" w:hAnsi="Arial" w:cs="Arial"/>
          <w:sz w:val="24"/>
          <w:szCs w:val="24"/>
        </w:rPr>
        <w:t>Heladera y/o freezer para almacenamiento de alimentos perecederos</w:t>
      </w:r>
      <w:r w:rsidR="00A323D8">
        <w:rPr>
          <w:rFonts w:ascii="Arial" w:hAnsi="Arial" w:cs="Arial"/>
          <w:sz w:val="24"/>
          <w:szCs w:val="24"/>
        </w:rPr>
        <w:t>.</w:t>
      </w:r>
    </w:p>
    <w:p w:rsidR="00137AB6" w:rsidRPr="009B6B97" w:rsidRDefault="00137AB6" w:rsidP="00A323D8">
      <w:pPr>
        <w:pStyle w:val="Prrafodelista"/>
        <w:numPr>
          <w:ilvl w:val="0"/>
          <w:numId w:val="1"/>
        </w:numPr>
        <w:jc w:val="both"/>
        <w:rPr>
          <w:rFonts w:ascii="Arial" w:hAnsi="Arial" w:cs="Arial"/>
          <w:sz w:val="24"/>
          <w:szCs w:val="24"/>
        </w:rPr>
      </w:pPr>
      <w:r w:rsidRPr="009B6B97">
        <w:rPr>
          <w:rFonts w:ascii="Arial" w:hAnsi="Arial" w:cs="Arial"/>
          <w:sz w:val="24"/>
          <w:szCs w:val="24"/>
        </w:rPr>
        <w:t>Contenedores de residuos con bolsas negras y tapas en el interior</w:t>
      </w:r>
      <w:r w:rsidR="00F441F8">
        <w:rPr>
          <w:rFonts w:ascii="Arial" w:hAnsi="Arial" w:cs="Arial"/>
          <w:sz w:val="24"/>
          <w:szCs w:val="24"/>
        </w:rPr>
        <w:t>.</w:t>
      </w:r>
    </w:p>
    <w:p w:rsidR="00137AB6" w:rsidRPr="009B6B97" w:rsidRDefault="00137AB6" w:rsidP="00A323D8">
      <w:pPr>
        <w:pStyle w:val="Prrafodelista"/>
        <w:numPr>
          <w:ilvl w:val="0"/>
          <w:numId w:val="1"/>
        </w:numPr>
        <w:jc w:val="both"/>
        <w:rPr>
          <w:rFonts w:ascii="Arial" w:hAnsi="Arial" w:cs="Arial"/>
          <w:sz w:val="24"/>
          <w:szCs w:val="24"/>
        </w:rPr>
      </w:pPr>
      <w:r w:rsidRPr="009B6B97">
        <w:rPr>
          <w:rFonts w:ascii="Arial" w:hAnsi="Arial" w:cs="Arial"/>
          <w:sz w:val="24"/>
          <w:szCs w:val="24"/>
        </w:rPr>
        <w:t>Recipientes para residuos instalados fuera del puesto, en el área de atención al servicio</w:t>
      </w:r>
      <w:r w:rsidR="00F441F8">
        <w:rPr>
          <w:rFonts w:ascii="Arial" w:hAnsi="Arial" w:cs="Arial"/>
          <w:sz w:val="24"/>
          <w:szCs w:val="24"/>
        </w:rPr>
        <w:t>.</w:t>
      </w:r>
    </w:p>
    <w:p w:rsidR="00137AB6" w:rsidRPr="009B6B97" w:rsidRDefault="00137AB6" w:rsidP="00A323D8">
      <w:pPr>
        <w:pStyle w:val="Prrafodelista"/>
        <w:numPr>
          <w:ilvl w:val="0"/>
          <w:numId w:val="1"/>
        </w:numPr>
        <w:jc w:val="both"/>
        <w:rPr>
          <w:rFonts w:ascii="Arial" w:hAnsi="Arial" w:cs="Arial"/>
          <w:sz w:val="24"/>
          <w:szCs w:val="24"/>
        </w:rPr>
      </w:pPr>
      <w:r w:rsidRPr="009B6B97">
        <w:rPr>
          <w:rFonts w:ascii="Arial" w:hAnsi="Arial" w:cs="Arial"/>
          <w:sz w:val="24"/>
          <w:szCs w:val="24"/>
        </w:rPr>
        <w:t>Los utensilios que se prevean al público deberán ser descartables.</w:t>
      </w:r>
    </w:p>
    <w:p w:rsidR="00F9554E" w:rsidRDefault="00F9554E" w:rsidP="00A323D8">
      <w:pPr>
        <w:jc w:val="both"/>
        <w:rPr>
          <w:rFonts w:ascii="Arial" w:hAnsi="Arial" w:cs="Arial"/>
          <w:b/>
          <w:sz w:val="24"/>
          <w:szCs w:val="24"/>
        </w:rPr>
      </w:pPr>
    </w:p>
    <w:p w:rsidR="00137AB6" w:rsidRPr="009B6B97" w:rsidRDefault="00137AB6" w:rsidP="00A323D8">
      <w:pPr>
        <w:jc w:val="both"/>
        <w:rPr>
          <w:rFonts w:ascii="Arial" w:hAnsi="Arial" w:cs="Arial"/>
          <w:b/>
          <w:sz w:val="24"/>
          <w:szCs w:val="24"/>
        </w:rPr>
      </w:pPr>
      <w:r w:rsidRPr="009B6B97">
        <w:rPr>
          <w:rFonts w:ascii="Arial" w:hAnsi="Arial" w:cs="Arial"/>
          <w:b/>
          <w:sz w:val="24"/>
          <w:szCs w:val="24"/>
        </w:rPr>
        <w:t>Indumentaria de Trabajo:</w:t>
      </w:r>
    </w:p>
    <w:p w:rsidR="00137AB6" w:rsidRPr="009B6B97" w:rsidRDefault="00137AB6" w:rsidP="00A323D8">
      <w:pPr>
        <w:pStyle w:val="Prrafodelista"/>
        <w:numPr>
          <w:ilvl w:val="0"/>
          <w:numId w:val="1"/>
        </w:numPr>
        <w:jc w:val="both"/>
        <w:rPr>
          <w:rFonts w:ascii="Arial" w:hAnsi="Arial" w:cs="Arial"/>
          <w:sz w:val="24"/>
          <w:szCs w:val="24"/>
        </w:rPr>
      </w:pPr>
      <w:r w:rsidRPr="009B6B97">
        <w:rPr>
          <w:rFonts w:ascii="Arial" w:hAnsi="Arial" w:cs="Arial"/>
          <w:sz w:val="24"/>
          <w:szCs w:val="24"/>
        </w:rPr>
        <w:lastRenderedPageBreak/>
        <w:t>Chaqueta – pantalón color claro</w:t>
      </w:r>
      <w:r w:rsidR="00F441F8">
        <w:rPr>
          <w:rFonts w:ascii="Arial" w:hAnsi="Arial" w:cs="Arial"/>
          <w:sz w:val="24"/>
          <w:szCs w:val="24"/>
        </w:rPr>
        <w:t>.</w:t>
      </w:r>
    </w:p>
    <w:p w:rsidR="00137AB6" w:rsidRPr="009B6B97" w:rsidRDefault="00137AB6" w:rsidP="00A323D8">
      <w:pPr>
        <w:pStyle w:val="Prrafodelista"/>
        <w:numPr>
          <w:ilvl w:val="0"/>
          <w:numId w:val="1"/>
        </w:numPr>
        <w:jc w:val="both"/>
        <w:rPr>
          <w:rFonts w:ascii="Arial" w:hAnsi="Arial" w:cs="Arial"/>
          <w:sz w:val="24"/>
          <w:szCs w:val="24"/>
        </w:rPr>
      </w:pPr>
      <w:r w:rsidRPr="009B6B97">
        <w:rPr>
          <w:rFonts w:ascii="Arial" w:hAnsi="Arial" w:cs="Arial"/>
          <w:sz w:val="24"/>
          <w:szCs w:val="24"/>
        </w:rPr>
        <w:t>Calzado cerrado</w:t>
      </w:r>
      <w:r w:rsidR="00F441F8">
        <w:rPr>
          <w:rFonts w:ascii="Arial" w:hAnsi="Arial" w:cs="Arial"/>
          <w:sz w:val="24"/>
          <w:szCs w:val="24"/>
        </w:rPr>
        <w:t>.</w:t>
      </w:r>
    </w:p>
    <w:p w:rsidR="00137AB6" w:rsidRDefault="00137AB6" w:rsidP="00A323D8">
      <w:pPr>
        <w:pStyle w:val="Prrafodelista"/>
        <w:numPr>
          <w:ilvl w:val="0"/>
          <w:numId w:val="1"/>
        </w:numPr>
        <w:jc w:val="both"/>
        <w:rPr>
          <w:rFonts w:ascii="Arial" w:hAnsi="Arial" w:cs="Arial"/>
          <w:sz w:val="24"/>
          <w:szCs w:val="24"/>
        </w:rPr>
      </w:pPr>
      <w:r w:rsidRPr="009B6B97">
        <w:rPr>
          <w:rFonts w:ascii="Arial" w:hAnsi="Arial" w:cs="Arial"/>
          <w:sz w:val="24"/>
          <w:szCs w:val="24"/>
        </w:rPr>
        <w:t>Guantes y cofia</w:t>
      </w:r>
      <w:r w:rsidR="00F441F8">
        <w:rPr>
          <w:rFonts w:ascii="Arial" w:hAnsi="Arial" w:cs="Arial"/>
          <w:sz w:val="24"/>
          <w:szCs w:val="24"/>
        </w:rPr>
        <w:t>.</w:t>
      </w:r>
      <w:r w:rsidRPr="009B6B97">
        <w:rPr>
          <w:rFonts w:ascii="Arial" w:hAnsi="Arial" w:cs="Arial"/>
          <w:sz w:val="24"/>
          <w:szCs w:val="24"/>
        </w:rPr>
        <w:t xml:space="preserve"> </w:t>
      </w:r>
    </w:p>
    <w:p w:rsidR="00F9554E" w:rsidRDefault="00F9554E" w:rsidP="00F9554E">
      <w:pPr>
        <w:ind w:left="1068"/>
        <w:jc w:val="both"/>
        <w:rPr>
          <w:rFonts w:ascii="Arial" w:hAnsi="Arial" w:cs="Arial"/>
          <w:sz w:val="24"/>
          <w:szCs w:val="24"/>
        </w:rPr>
      </w:pPr>
    </w:p>
    <w:p w:rsidR="00F9554E" w:rsidRPr="00A323D8" w:rsidRDefault="00F9554E" w:rsidP="00F9554E">
      <w:pPr>
        <w:pStyle w:val="Prrafodelista"/>
        <w:numPr>
          <w:ilvl w:val="0"/>
          <w:numId w:val="6"/>
        </w:numPr>
        <w:jc w:val="both"/>
        <w:rPr>
          <w:rFonts w:ascii="Arial" w:hAnsi="Arial" w:cs="Arial"/>
          <w:sz w:val="24"/>
          <w:szCs w:val="24"/>
        </w:rPr>
      </w:pPr>
      <w:r w:rsidRPr="00A323D8">
        <w:rPr>
          <w:rFonts w:ascii="Arial" w:hAnsi="Arial" w:cs="Arial"/>
          <w:sz w:val="24"/>
          <w:szCs w:val="24"/>
        </w:rPr>
        <w:t>El expendio de bebidas podrá hacerse solo con productos envasados en origen, provenientes de fábricas debidamente registradas, habilitadas y con permiso del ministerio de salud.</w:t>
      </w:r>
    </w:p>
    <w:p w:rsidR="00F9554E" w:rsidRPr="00A323D8" w:rsidRDefault="00F9554E" w:rsidP="00F9554E">
      <w:pPr>
        <w:pStyle w:val="Prrafodelista"/>
        <w:numPr>
          <w:ilvl w:val="0"/>
          <w:numId w:val="6"/>
        </w:numPr>
        <w:jc w:val="both"/>
        <w:rPr>
          <w:rFonts w:ascii="Arial" w:hAnsi="Arial" w:cs="Arial"/>
          <w:sz w:val="24"/>
          <w:szCs w:val="24"/>
        </w:rPr>
      </w:pPr>
      <w:r w:rsidRPr="00A323D8">
        <w:rPr>
          <w:rFonts w:ascii="Arial" w:hAnsi="Arial" w:cs="Arial"/>
          <w:sz w:val="24"/>
          <w:szCs w:val="24"/>
        </w:rPr>
        <w:t>Todas la materia prima utilizada contará con rotulo habilitado, registrado y aprobado por el Ministerio de Salud, en la elaboración del producto terminado cualquier fuese el rubro</w:t>
      </w:r>
      <w:r w:rsidR="00F441F8">
        <w:rPr>
          <w:rFonts w:ascii="Arial" w:hAnsi="Arial" w:cs="Arial"/>
          <w:sz w:val="24"/>
          <w:szCs w:val="24"/>
        </w:rPr>
        <w:t>.</w:t>
      </w:r>
      <w:r w:rsidRPr="00A323D8">
        <w:rPr>
          <w:rFonts w:ascii="Arial" w:hAnsi="Arial" w:cs="Arial"/>
          <w:sz w:val="24"/>
          <w:szCs w:val="24"/>
        </w:rPr>
        <w:t xml:space="preserve"> </w:t>
      </w:r>
    </w:p>
    <w:p w:rsidR="00F9554E" w:rsidRPr="00F9554E" w:rsidRDefault="00F9554E" w:rsidP="00F9554E">
      <w:pPr>
        <w:ind w:left="1068"/>
        <w:jc w:val="both"/>
        <w:rPr>
          <w:rFonts w:ascii="Arial" w:hAnsi="Arial" w:cs="Arial"/>
          <w:sz w:val="24"/>
          <w:szCs w:val="24"/>
        </w:rPr>
      </w:pPr>
    </w:p>
    <w:p w:rsidR="009212D7" w:rsidRPr="009B6B97" w:rsidRDefault="00A323D8" w:rsidP="00A323D8">
      <w:pPr>
        <w:jc w:val="both"/>
        <w:rPr>
          <w:rFonts w:ascii="Arial" w:hAnsi="Arial" w:cs="Arial"/>
          <w:b/>
          <w:sz w:val="24"/>
          <w:szCs w:val="24"/>
        </w:rPr>
      </w:pPr>
      <w:r>
        <w:rPr>
          <w:rFonts w:ascii="Arial" w:hAnsi="Arial" w:cs="Arial"/>
          <w:b/>
          <w:sz w:val="24"/>
          <w:szCs w:val="24"/>
        </w:rPr>
        <w:t xml:space="preserve">Cumplir con las 5 Claves de </w:t>
      </w:r>
      <w:r w:rsidR="009212D7" w:rsidRPr="009B6B97">
        <w:rPr>
          <w:rFonts w:ascii="Arial" w:hAnsi="Arial" w:cs="Arial"/>
          <w:b/>
          <w:sz w:val="24"/>
          <w:szCs w:val="24"/>
        </w:rPr>
        <w:t>Seguridad Alimentaria:</w:t>
      </w:r>
    </w:p>
    <w:p w:rsidR="009212D7" w:rsidRPr="009B6B97" w:rsidRDefault="009212D7" w:rsidP="00A323D8">
      <w:pPr>
        <w:jc w:val="both"/>
        <w:rPr>
          <w:rFonts w:ascii="Arial" w:hAnsi="Arial" w:cs="Arial"/>
          <w:b/>
          <w:sz w:val="24"/>
          <w:szCs w:val="24"/>
        </w:rPr>
      </w:pPr>
      <w:r w:rsidRPr="009B6B97">
        <w:rPr>
          <w:rFonts w:ascii="Arial" w:hAnsi="Arial" w:cs="Arial"/>
          <w:b/>
          <w:sz w:val="24"/>
          <w:szCs w:val="24"/>
        </w:rPr>
        <w:t>Mantener la higiene:</w:t>
      </w:r>
    </w:p>
    <w:p w:rsidR="009212D7" w:rsidRPr="009B6B97" w:rsidRDefault="009212D7" w:rsidP="00A323D8">
      <w:pPr>
        <w:pStyle w:val="Prrafodelista"/>
        <w:numPr>
          <w:ilvl w:val="0"/>
          <w:numId w:val="2"/>
        </w:numPr>
        <w:jc w:val="both"/>
        <w:rPr>
          <w:rFonts w:ascii="Arial" w:hAnsi="Arial" w:cs="Arial"/>
          <w:sz w:val="24"/>
          <w:szCs w:val="24"/>
        </w:rPr>
      </w:pPr>
      <w:r w:rsidRPr="00F9554E">
        <w:rPr>
          <w:rFonts w:ascii="Arial" w:hAnsi="Arial" w:cs="Arial"/>
          <w:sz w:val="24"/>
          <w:szCs w:val="24"/>
          <w:u w:val="single"/>
        </w:rPr>
        <w:t>Lavar y desinfectar</w:t>
      </w:r>
      <w:r w:rsidRPr="009B6B97">
        <w:rPr>
          <w:rFonts w:ascii="Arial" w:hAnsi="Arial" w:cs="Arial"/>
          <w:sz w:val="24"/>
          <w:szCs w:val="24"/>
        </w:rPr>
        <w:t xml:space="preserve"> todas las superficies y utensilios utilizados en la preparación de los alimentos</w:t>
      </w:r>
      <w:r w:rsidR="00A323D8">
        <w:rPr>
          <w:rFonts w:ascii="Arial" w:hAnsi="Arial" w:cs="Arial"/>
          <w:sz w:val="24"/>
          <w:szCs w:val="24"/>
        </w:rPr>
        <w:t>.</w:t>
      </w:r>
    </w:p>
    <w:p w:rsidR="009212D7" w:rsidRPr="009B6B97" w:rsidRDefault="009212D7" w:rsidP="00A323D8">
      <w:pPr>
        <w:pStyle w:val="Prrafodelista"/>
        <w:numPr>
          <w:ilvl w:val="0"/>
          <w:numId w:val="2"/>
        </w:numPr>
        <w:jc w:val="both"/>
        <w:rPr>
          <w:rFonts w:ascii="Arial" w:hAnsi="Arial" w:cs="Arial"/>
          <w:sz w:val="24"/>
          <w:szCs w:val="24"/>
        </w:rPr>
      </w:pPr>
      <w:r w:rsidRPr="009B6B97">
        <w:rPr>
          <w:rFonts w:ascii="Arial" w:hAnsi="Arial" w:cs="Arial"/>
          <w:sz w:val="24"/>
          <w:szCs w:val="24"/>
        </w:rPr>
        <w:t>Proteger los alimentos y las áreas de cocina de insectos, plagas y otros animales</w:t>
      </w:r>
      <w:r w:rsidR="00A323D8">
        <w:rPr>
          <w:rFonts w:ascii="Arial" w:hAnsi="Arial" w:cs="Arial"/>
          <w:sz w:val="24"/>
          <w:szCs w:val="24"/>
        </w:rPr>
        <w:t>.</w:t>
      </w:r>
    </w:p>
    <w:p w:rsidR="00FC7CAD" w:rsidRPr="00A323D8" w:rsidRDefault="009212D7" w:rsidP="00A323D8">
      <w:pPr>
        <w:pStyle w:val="Prrafodelista"/>
        <w:numPr>
          <w:ilvl w:val="0"/>
          <w:numId w:val="2"/>
        </w:numPr>
        <w:jc w:val="both"/>
        <w:rPr>
          <w:rFonts w:ascii="Arial" w:hAnsi="Arial" w:cs="Arial"/>
          <w:sz w:val="24"/>
          <w:szCs w:val="24"/>
        </w:rPr>
      </w:pPr>
      <w:r w:rsidRPr="009B6B97">
        <w:rPr>
          <w:rFonts w:ascii="Arial" w:hAnsi="Arial" w:cs="Arial"/>
          <w:sz w:val="24"/>
          <w:szCs w:val="24"/>
        </w:rPr>
        <w:t>Lavarse las manos con agua y jabón antes y durante la preparación de los alimentos, después de ir al baño, cambiar pañales y cada vez que sea necesario</w:t>
      </w:r>
      <w:r w:rsidR="00A323D8">
        <w:rPr>
          <w:rFonts w:ascii="Arial" w:hAnsi="Arial" w:cs="Arial"/>
          <w:sz w:val="24"/>
          <w:szCs w:val="24"/>
        </w:rPr>
        <w:t>.</w:t>
      </w:r>
    </w:p>
    <w:p w:rsidR="009212D7" w:rsidRPr="009B6B97" w:rsidRDefault="009212D7" w:rsidP="00A323D8">
      <w:pPr>
        <w:jc w:val="both"/>
        <w:rPr>
          <w:rFonts w:ascii="Arial" w:hAnsi="Arial" w:cs="Arial"/>
          <w:b/>
          <w:sz w:val="24"/>
          <w:szCs w:val="24"/>
        </w:rPr>
      </w:pPr>
      <w:r w:rsidRPr="009B6B97">
        <w:rPr>
          <w:rFonts w:ascii="Arial" w:hAnsi="Arial" w:cs="Arial"/>
          <w:b/>
          <w:sz w:val="24"/>
          <w:szCs w:val="24"/>
        </w:rPr>
        <w:t>Usar agua y materias primas seguras:</w:t>
      </w:r>
      <w:r w:rsidRPr="009B6B97">
        <w:rPr>
          <w:rFonts w:ascii="Arial" w:hAnsi="Arial" w:cs="Arial"/>
          <w:sz w:val="24"/>
          <w:szCs w:val="24"/>
        </w:rPr>
        <w:t xml:space="preserve"> </w:t>
      </w:r>
    </w:p>
    <w:p w:rsidR="009212D7" w:rsidRPr="009B6B97" w:rsidRDefault="009212D7" w:rsidP="00A323D8">
      <w:pPr>
        <w:pStyle w:val="Prrafodelista"/>
        <w:numPr>
          <w:ilvl w:val="0"/>
          <w:numId w:val="2"/>
        </w:numPr>
        <w:jc w:val="both"/>
        <w:rPr>
          <w:rFonts w:ascii="Arial" w:hAnsi="Arial" w:cs="Arial"/>
          <w:sz w:val="24"/>
          <w:szCs w:val="24"/>
        </w:rPr>
      </w:pPr>
      <w:r w:rsidRPr="009B6B97">
        <w:rPr>
          <w:rFonts w:ascii="Arial" w:hAnsi="Arial" w:cs="Arial"/>
          <w:sz w:val="24"/>
          <w:szCs w:val="24"/>
        </w:rPr>
        <w:t>Usar agua potable antes del consumo</w:t>
      </w:r>
      <w:r w:rsidR="00F441F8">
        <w:rPr>
          <w:rFonts w:ascii="Arial" w:hAnsi="Arial" w:cs="Arial"/>
          <w:sz w:val="24"/>
          <w:szCs w:val="24"/>
        </w:rPr>
        <w:t>.</w:t>
      </w:r>
    </w:p>
    <w:p w:rsidR="009212D7" w:rsidRPr="009B6B97" w:rsidRDefault="009212D7" w:rsidP="00A323D8">
      <w:pPr>
        <w:pStyle w:val="Prrafodelista"/>
        <w:numPr>
          <w:ilvl w:val="0"/>
          <w:numId w:val="2"/>
        </w:numPr>
        <w:jc w:val="both"/>
        <w:rPr>
          <w:rFonts w:ascii="Arial" w:hAnsi="Arial" w:cs="Arial"/>
          <w:sz w:val="24"/>
          <w:szCs w:val="24"/>
        </w:rPr>
      </w:pPr>
      <w:r w:rsidRPr="009B6B97">
        <w:rPr>
          <w:rFonts w:ascii="Arial" w:hAnsi="Arial" w:cs="Arial"/>
          <w:sz w:val="24"/>
          <w:szCs w:val="24"/>
        </w:rPr>
        <w:t>Lavar bien las frutas y hortalizas</w:t>
      </w:r>
      <w:r w:rsidR="00F441F8">
        <w:rPr>
          <w:rFonts w:ascii="Arial" w:hAnsi="Arial" w:cs="Arial"/>
          <w:sz w:val="24"/>
          <w:szCs w:val="24"/>
        </w:rPr>
        <w:t>.</w:t>
      </w:r>
      <w:r w:rsidRPr="009B6B97">
        <w:rPr>
          <w:rFonts w:ascii="Arial" w:hAnsi="Arial" w:cs="Arial"/>
          <w:sz w:val="24"/>
          <w:szCs w:val="24"/>
        </w:rPr>
        <w:t xml:space="preserve"> </w:t>
      </w:r>
    </w:p>
    <w:p w:rsidR="009212D7" w:rsidRPr="009B6B97" w:rsidRDefault="009212D7" w:rsidP="00A323D8">
      <w:pPr>
        <w:pStyle w:val="Prrafodelista"/>
        <w:numPr>
          <w:ilvl w:val="0"/>
          <w:numId w:val="2"/>
        </w:numPr>
        <w:jc w:val="both"/>
        <w:rPr>
          <w:rFonts w:ascii="Arial" w:hAnsi="Arial" w:cs="Arial"/>
          <w:sz w:val="24"/>
          <w:szCs w:val="24"/>
        </w:rPr>
      </w:pPr>
      <w:r w:rsidRPr="009B6B97">
        <w:rPr>
          <w:rFonts w:ascii="Arial" w:hAnsi="Arial" w:cs="Arial"/>
          <w:sz w:val="24"/>
          <w:szCs w:val="24"/>
        </w:rPr>
        <w:t>Seleccionar alimentos seguros, trabajar con alimentos rotulados</w:t>
      </w:r>
      <w:r w:rsidR="00F441F8">
        <w:rPr>
          <w:rFonts w:ascii="Arial" w:hAnsi="Arial" w:cs="Arial"/>
          <w:sz w:val="24"/>
          <w:szCs w:val="24"/>
        </w:rPr>
        <w:t>.</w:t>
      </w:r>
    </w:p>
    <w:p w:rsidR="009212D7" w:rsidRPr="009B6B97" w:rsidRDefault="009212D7" w:rsidP="00A323D8">
      <w:pPr>
        <w:jc w:val="both"/>
        <w:rPr>
          <w:rFonts w:ascii="Arial" w:hAnsi="Arial" w:cs="Arial"/>
          <w:b/>
          <w:sz w:val="24"/>
          <w:szCs w:val="24"/>
        </w:rPr>
      </w:pPr>
      <w:r w:rsidRPr="009B6B97">
        <w:rPr>
          <w:rFonts w:ascii="Arial" w:hAnsi="Arial" w:cs="Arial"/>
          <w:b/>
          <w:sz w:val="24"/>
          <w:szCs w:val="24"/>
        </w:rPr>
        <w:t>Cocinar completamente los alimentos</w:t>
      </w:r>
    </w:p>
    <w:p w:rsidR="009212D7" w:rsidRPr="009B6B97" w:rsidRDefault="009212D7" w:rsidP="00A323D8">
      <w:pPr>
        <w:pStyle w:val="Prrafodelista"/>
        <w:numPr>
          <w:ilvl w:val="0"/>
          <w:numId w:val="2"/>
        </w:numPr>
        <w:jc w:val="both"/>
        <w:rPr>
          <w:rFonts w:ascii="Arial" w:hAnsi="Arial" w:cs="Arial"/>
          <w:sz w:val="24"/>
          <w:szCs w:val="24"/>
        </w:rPr>
      </w:pPr>
      <w:r w:rsidRPr="009B6B97">
        <w:rPr>
          <w:rFonts w:ascii="Arial" w:hAnsi="Arial" w:cs="Arial"/>
          <w:sz w:val="24"/>
          <w:szCs w:val="24"/>
        </w:rPr>
        <w:t>Evitar que los alimentos queden crudos en su interior, sobre todo los trozos grandes de carnes, pollos enteros, carnes molidas, pescados y huevos.</w:t>
      </w:r>
    </w:p>
    <w:p w:rsidR="009212D7" w:rsidRPr="009B6B97" w:rsidRDefault="009212D7" w:rsidP="00A323D8">
      <w:pPr>
        <w:pStyle w:val="Prrafodelista"/>
        <w:numPr>
          <w:ilvl w:val="0"/>
          <w:numId w:val="2"/>
        </w:numPr>
        <w:jc w:val="both"/>
        <w:rPr>
          <w:rFonts w:ascii="Arial" w:hAnsi="Arial" w:cs="Arial"/>
          <w:sz w:val="24"/>
          <w:szCs w:val="24"/>
        </w:rPr>
      </w:pPr>
      <w:r w:rsidRPr="009B6B97">
        <w:rPr>
          <w:rFonts w:ascii="Arial" w:hAnsi="Arial" w:cs="Arial"/>
          <w:sz w:val="24"/>
          <w:szCs w:val="24"/>
        </w:rPr>
        <w:t>Recalentar la comida completamente superando los 70°C de temperatura</w:t>
      </w:r>
      <w:r w:rsidR="00A323D8">
        <w:rPr>
          <w:rFonts w:ascii="Arial" w:hAnsi="Arial" w:cs="Arial"/>
          <w:sz w:val="24"/>
          <w:szCs w:val="24"/>
        </w:rPr>
        <w:t>.</w:t>
      </w:r>
    </w:p>
    <w:p w:rsidR="00F9554E" w:rsidRDefault="00F9554E" w:rsidP="00A323D8">
      <w:pPr>
        <w:jc w:val="both"/>
        <w:rPr>
          <w:rFonts w:ascii="Arial" w:hAnsi="Arial" w:cs="Arial"/>
          <w:b/>
          <w:sz w:val="24"/>
          <w:szCs w:val="24"/>
        </w:rPr>
      </w:pPr>
    </w:p>
    <w:p w:rsidR="009212D7" w:rsidRPr="009B6B97" w:rsidRDefault="009212D7" w:rsidP="00A323D8">
      <w:pPr>
        <w:jc w:val="both"/>
        <w:rPr>
          <w:rFonts w:ascii="Arial" w:hAnsi="Arial" w:cs="Arial"/>
          <w:b/>
          <w:sz w:val="24"/>
          <w:szCs w:val="24"/>
        </w:rPr>
      </w:pPr>
      <w:r w:rsidRPr="009B6B97">
        <w:rPr>
          <w:rFonts w:ascii="Arial" w:hAnsi="Arial" w:cs="Arial"/>
          <w:b/>
          <w:sz w:val="24"/>
          <w:szCs w:val="24"/>
        </w:rPr>
        <w:t>Evitar la contaminación cruzada</w:t>
      </w:r>
    </w:p>
    <w:p w:rsidR="009212D7" w:rsidRPr="009B6B97" w:rsidRDefault="009212D7" w:rsidP="00A323D8">
      <w:pPr>
        <w:pStyle w:val="Prrafodelista"/>
        <w:numPr>
          <w:ilvl w:val="0"/>
          <w:numId w:val="2"/>
        </w:numPr>
        <w:jc w:val="both"/>
        <w:rPr>
          <w:rFonts w:ascii="Arial" w:hAnsi="Arial" w:cs="Arial"/>
          <w:sz w:val="24"/>
          <w:szCs w:val="24"/>
        </w:rPr>
      </w:pPr>
      <w:r w:rsidRPr="009B6B97">
        <w:rPr>
          <w:rFonts w:ascii="Arial" w:hAnsi="Arial" w:cs="Arial"/>
          <w:sz w:val="24"/>
          <w:szCs w:val="24"/>
        </w:rPr>
        <w:lastRenderedPageBreak/>
        <w:t>Separar siempre los alimentos crudos de los cocidos y de los listos para consumir</w:t>
      </w:r>
      <w:r w:rsidR="00A323D8">
        <w:rPr>
          <w:rFonts w:ascii="Arial" w:hAnsi="Arial" w:cs="Arial"/>
          <w:sz w:val="24"/>
          <w:szCs w:val="24"/>
        </w:rPr>
        <w:t>.</w:t>
      </w:r>
    </w:p>
    <w:p w:rsidR="009212D7" w:rsidRPr="009B6B97" w:rsidRDefault="009212D7" w:rsidP="00A323D8">
      <w:pPr>
        <w:pStyle w:val="Prrafodelista"/>
        <w:numPr>
          <w:ilvl w:val="0"/>
          <w:numId w:val="2"/>
        </w:numPr>
        <w:jc w:val="both"/>
        <w:rPr>
          <w:rFonts w:ascii="Arial" w:hAnsi="Arial" w:cs="Arial"/>
          <w:sz w:val="24"/>
          <w:szCs w:val="24"/>
        </w:rPr>
      </w:pPr>
      <w:r w:rsidRPr="009B6B97">
        <w:rPr>
          <w:rFonts w:ascii="Arial" w:hAnsi="Arial" w:cs="Arial"/>
          <w:sz w:val="24"/>
          <w:szCs w:val="24"/>
        </w:rPr>
        <w:t>Conservar los alimentos crudos en recipientes cerrados y separados del resto, eligiendo distintas zonas de la heladera para su almacenamiento</w:t>
      </w:r>
      <w:r w:rsidR="00A323D8">
        <w:rPr>
          <w:rFonts w:ascii="Arial" w:hAnsi="Arial" w:cs="Arial"/>
          <w:sz w:val="24"/>
          <w:szCs w:val="24"/>
        </w:rPr>
        <w:t>.</w:t>
      </w:r>
    </w:p>
    <w:p w:rsidR="009212D7" w:rsidRPr="009B6B97" w:rsidRDefault="009212D7" w:rsidP="00A323D8">
      <w:pPr>
        <w:pStyle w:val="Prrafodelista"/>
        <w:numPr>
          <w:ilvl w:val="0"/>
          <w:numId w:val="2"/>
        </w:numPr>
        <w:jc w:val="both"/>
        <w:rPr>
          <w:rFonts w:ascii="Arial" w:hAnsi="Arial" w:cs="Arial"/>
          <w:sz w:val="24"/>
          <w:szCs w:val="24"/>
        </w:rPr>
      </w:pPr>
      <w:r w:rsidRPr="009B6B97">
        <w:rPr>
          <w:rFonts w:ascii="Arial" w:hAnsi="Arial" w:cs="Arial"/>
          <w:sz w:val="24"/>
          <w:szCs w:val="24"/>
        </w:rPr>
        <w:t>Utilizar tablas, cuchillos y platos diferentes para manipular los alimentos crudos y cocidos</w:t>
      </w:r>
      <w:r w:rsidR="00A323D8">
        <w:rPr>
          <w:rFonts w:ascii="Arial" w:hAnsi="Arial" w:cs="Arial"/>
          <w:sz w:val="24"/>
          <w:szCs w:val="24"/>
        </w:rPr>
        <w:t>.</w:t>
      </w:r>
    </w:p>
    <w:p w:rsidR="009212D7" w:rsidRPr="009B6B97" w:rsidRDefault="009212D7" w:rsidP="00A323D8">
      <w:pPr>
        <w:jc w:val="both"/>
        <w:rPr>
          <w:rFonts w:ascii="Arial" w:hAnsi="Arial" w:cs="Arial"/>
          <w:b/>
          <w:sz w:val="24"/>
          <w:szCs w:val="24"/>
        </w:rPr>
      </w:pPr>
      <w:r w:rsidRPr="009B6B97">
        <w:rPr>
          <w:rFonts w:ascii="Arial" w:hAnsi="Arial" w:cs="Arial"/>
          <w:b/>
          <w:sz w:val="24"/>
          <w:szCs w:val="24"/>
        </w:rPr>
        <w:t>Mantener los alimentos a temperaturas seguras:</w:t>
      </w:r>
      <w:r w:rsidRPr="009B6B97">
        <w:rPr>
          <w:rFonts w:ascii="Arial" w:hAnsi="Arial" w:cs="Arial"/>
          <w:sz w:val="24"/>
          <w:szCs w:val="24"/>
        </w:rPr>
        <w:t xml:space="preserve"> </w:t>
      </w:r>
    </w:p>
    <w:p w:rsidR="009212D7" w:rsidRPr="009B6B97" w:rsidRDefault="009212D7" w:rsidP="00A323D8">
      <w:pPr>
        <w:pStyle w:val="Prrafodelista"/>
        <w:numPr>
          <w:ilvl w:val="0"/>
          <w:numId w:val="2"/>
        </w:numPr>
        <w:jc w:val="both"/>
        <w:rPr>
          <w:rFonts w:ascii="Arial" w:hAnsi="Arial" w:cs="Arial"/>
          <w:sz w:val="24"/>
          <w:szCs w:val="24"/>
        </w:rPr>
      </w:pPr>
      <w:r w:rsidRPr="009B6B97">
        <w:rPr>
          <w:rFonts w:ascii="Arial" w:hAnsi="Arial" w:cs="Arial"/>
          <w:sz w:val="24"/>
          <w:szCs w:val="24"/>
        </w:rPr>
        <w:t>Mantener los alimentos perecederos (preferentemente, bajo los 5°C)</w:t>
      </w:r>
      <w:r w:rsidR="00A323D8">
        <w:rPr>
          <w:rFonts w:ascii="Arial" w:hAnsi="Arial" w:cs="Arial"/>
          <w:sz w:val="24"/>
          <w:szCs w:val="24"/>
        </w:rPr>
        <w:t>.</w:t>
      </w:r>
    </w:p>
    <w:p w:rsidR="009212D7" w:rsidRPr="009B6B97" w:rsidRDefault="009212D7" w:rsidP="00A323D8">
      <w:pPr>
        <w:pStyle w:val="Prrafodelista"/>
        <w:numPr>
          <w:ilvl w:val="0"/>
          <w:numId w:val="2"/>
        </w:numPr>
        <w:jc w:val="both"/>
        <w:rPr>
          <w:rFonts w:ascii="Arial" w:hAnsi="Arial" w:cs="Arial"/>
          <w:sz w:val="24"/>
          <w:szCs w:val="24"/>
        </w:rPr>
      </w:pPr>
      <w:r w:rsidRPr="009B6B97">
        <w:rPr>
          <w:rFonts w:ascii="Arial" w:hAnsi="Arial" w:cs="Arial"/>
          <w:sz w:val="24"/>
          <w:szCs w:val="24"/>
        </w:rPr>
        <w:t>Mantener bien caliente la comida lista para servir (arriba de los 60°C)</w:t>
      </w:r>
      <w:r w:rsidR="00A323D8">
        <w:rPr>
          <w:rFonts w:ascii="Arial" w:hAnsi="Arial" w:cs="Arial"/>
          <w:sz w:val="24"/>
          <w:szCs w:val="24"/>
        </w:rPr>
        <w:t>.</w:t>
      </w:r>
    </w:p>
    <w:p w:rsidR="009212D7" w:rsidRPr="00A323D8" w:rsidRDefault="009212D7" w:rsidP="00A323D8">
      <w:pPr>
        <w:pStyle w:val="Prrafodelista"/>
        <w:numPr>
          <w:ilvl w:val="0"/>
          <w:numId w:val="2"/>
        </w:numPr>
        <w:jc w:val="both"/>
        <w:rPr>
          <w:rFonts w:ascii="Arial" w:hAnsi="Arial" w:cs="Arial"/>
          <w:sz w:val="24"/>
          <w:szCs w:val="24"/>
        </w:rPr>
      </w:pPr>
      <w:r w:rsidRPr="009B6B97">
        <w:rPr>
          <w:rFonts w:ascii="Arial" w:hAnsi="Arial" w:cs="Arial"/>
          <w:sz w:val="24"/>
          <w:szCs w:val="24"/>
        </w:rPr>
        <w:t>No descongelar los alimentos a temperatura ambiente</w:t>
      </w:r>
      <w:r w:rsidR="00A323D8">
        <w:rPr>
          <w:rFonts w:ascii="Arial" w:hAnsi="Arial" w:cs="Arial"/>
          <w:sz w:val="24"/>
          <w:szCs w:val="24"/>
        </w:rPr>
        <w:t>.</w:t>
      </w:r>
    </w:p>
    <w:p w:rsidR="00F441F8" w:rsidRDefault="00F441F8" w:rsidP="00A323D8">
      <w:pPr>
        <w:jc w:val="both"/>
        <w:rPr>
          <w:rFonts w:ascii="Arial" w:hAnsi="Arial" w:cs="Arial"/>
          <w:b/>
          <w:sz w:val="24"/>
          <w:szCs w:val="24"/>
        </w:rPr>
      </w:pPr>
    </w:p>
    <w:p w:rsidR="00137AB6" w:rsidRPr="009B6B97" w:rsidRDefault="00137AB6" w:rsidP="00A323D8">
      <w:pPr>
        <w:jc w:val="both"/>
        <w:rPr>
          <w:rFonts w:ascii="Arial" w:hAnsi="Arial" w:cs="Arial"/>
          <w:b/>
          <w:sz w:val="24"/>
          <w:szCs w:val="24"/>
        </w:rPr>
      </w:pPr>
      <w:r w:rsidRPr="009B6B97">
        <w:rPr>
          <w:rFonts w:ascii="Arial" w:hAnsi="Arial" w:cs="Arial"/>
          <w:b/>
          <w:sz w:val="24"/>
          <w:szCs w:val="24"/>
        </w:rPr>
        <w:t>Prohibiciones para los puestos de Venta:</w:t>
      </w:r>
    </w:p>
    <w:p w:rsidR="00137AB6" w:rsidRPr="009B6B97" w:rsidRDefault="00137AB6" w:rsidP="00A323D8">
      <w:pPr>
        <w:pStyle w:val="NormalWeb"/>
        <w:spacing w:before="0" w:beforeAutospacing="0" w:after="0" w:afterAutospacing="0"/>
        <w:jc w:val="both"/>
        <w:rPr>
          <w:rFonts w:ascii="Arial" w:hAnsi="Arial" w:cs="Arial"/>
          <w:color w:val="000000"/>
        </w:rPr>
      </w:pPr>
      <w:r w:rsidRPr="009B6B97">
        <w:rPr>
          <w:rFonts w:ascii="Arial" w:hAnsi="Arial" w:cs="Arial"/>
          <w:color w:val="000000"/>
        </w:rPr>
        <w:t>Queda expresamente prohibido:</w:t>
      </w:r>
    </w:p>
    <w:p w:rsidR="00137AB6" w:rsidRPr="009B6B97" w:rsidRDefault="00137AB6" w:rsidP="00A323D8">
      <w:pPr>
        <w:pStyle w:val="NormalWeb"/>
        <w:numPr>
          <w:ilvl w:val="0"/>
          <w:numId w:val="1"/>
        </w:numPr>
        <w:spacing w:before="0" w:beforeAutospacing="0" w:after="0" w:afterAutospacing="0"/>
        <w:jc w:val="both"/>
        <w:rPr>
          <w:rFonts w:ascii="Arial" w:hAnsi="Arial" w:cs="Arial"/>
          <w:color w:val="000000"/>
        </w:rPr>
      </w:pPr>
      <w:r w:rsidRPr="009B6B97">
        <w:rPr>
          <w:rFonts w:ascii="Arial" w:hAnsi="Arial" w:cs="Arial"/>
          <w:color w:val="000000"/>
        </w:rPr>
        <w:t>La venta de bebidas alcohólicas o energizantes</w:t>
      </w:r>
      <w:r w:rsidR="00E5283A">
        <w:rPr>
          <w:rFonts w:ascii="Arial" w:hAnsi="Arial" w:cs="Arial"/>
          <w:color w:val="000000"/>
        </w:rPr>
        <w:t>.</w:t>
      </w:r>
    </w:p>
    <w:p w:rsidR="00137AB6" w:rsidRPr="009B6B97" w:rsidRDefault="00137AB6" w:rsidP="00A323D8">
      <w:pPr>
        <w:pStyle w:val="NormalWeb"/>
        <w:numPr>
          <w:ilvl w:val="0"/>
          <w:numId w:val="1"/>
        </w:numPr>
        <w:spacing w:before="0" w:beforeAutospacing="0" w:after="0" w:afterAutospacing="0"/>
        <w:jc w:val="both"/>
        <w:rPr>
          <w:rFonts w:ascii="Arial" w:hAnsi="Arial" w:cs="Arial"/>
          <w:color w:val="000000"/>
        </w:rPr>
      </w:pPr>
      <w:r w:rsidRPr="009B6B97">
        <w:rPr>
          <w:rFonts w:ascii="Arial" w:hAnsi="Arial" w:cs="Arial"/>
          <w:color w:val="000000"/>
        </w:rPr>
        <w:t>La venta de bebidas en envases de vidrio</w:t>
      </w:r>
      <w:r w:rsidR="00E5283A">
        <w:rPr>
          <w:rFonts w:ascii="Arial" w:hAnsi="Arial" w:cs="Arial"/>
          <w:color w:val="000000"/>
        </w:rPr>
        <w:t>.</w:t>
      </w:r>
    </w:p>
    <w:p w:rsidR="00137AB6" w:rsidRDefault="00137AB6" w:rsidP="00A323D8">
      <w:pPr>
        <w:pStyle w:val="NormalWeb"/>
        <w:numPr>
          <w:ilvl w:val="0"/>
          <w:numId w:val="1"/>
        </w:numPr>
        <w:spacing w:before="0" w:beforeAutospacing="0" w:after="0" w:afterAutospacing="0"/>
        <w:jc w:val="both"/>
        <w:rPr>
          <w:rFonts w:ascii="Arial" w:hAnsi="Arial" w:cs="Arial"/>
          <w:color w:val="000000"/>
        </w:rPr>
      </w:pPr>
      <w:r w:rsidRPr="009B6B97">
        <w:rPr>
          <w:rFonts w:ascii="Arial" w:hAnsi="Arial" w:cs="Arial"/>
          <w:color w:val="000000"/>
        </w:rPr>
        <w:t>Arrojar desperdicios o efluentes alrededor del puesto durante la actividad.</w:t>
      </w:r>
    </w:p>
    <w:p w:rsidR="00A323D8" w:rsidRDefault="00A323D8" w:rsidP="00A323D8">
      <w:pPr>
        <w:pStyle w:val="NormalWeb"/>
        <w:numPr>
          <w:ilvl w:val="0"/>
          <w:numId w:val="1"/>
        </w:numPr>
        <w:spacing w:before="0" w:beforeAutospacing="0" w:after="0" w:afterAutospacing="0"/>
        <w:jc w:val="both"/>
        <w:rPr>
          <w:rFonts w:ascii="Arial" w:hAnsi="Arial" w:cs="Arial"/>
          <w:color w:val="000000"/>
        </w:rPr>
      </w:pPr>
      <w:r>
        <w:rPr>
          <w:rFonts w:ascii="Arial" w:hAnsi="Arial" w:cs="Arial"/>
          <w:color w:val="000000"/>
        </w:rPr>
        <w:t>La venta de encurtidos</w:t>
      </w:r>
      <w:r w:rsidR="006A32ED">
        <w:rPr>
          <w:rFonts w:ascii="Arial" w:hAnsi="Arial" w:cs="Arial"/>
          <w:color w:val="000000"/>
        </w:rPr>
        <w:t>, conservas y cualquier otro alimento</w:t>
      </w:r>
      <w:r>
        <w:rPr>
          <w:rFonts w:ascii="Arial" w:hAnsi="Arial" w:cs="Arial"/>
          <w:color w:val="000000"/>
        </w:rPr>
        <w:t xml:space="preserve"> sin rótulo aprobado por el Ministerio de Salud.</w:t>
      </w:r>
    </w:p>
    <w:p w:rsidR="00F9554E" w:rsidRDefault="00F9554E" w:rsidP="00A323D8">
      <w:pPr>
        <w:pStyle w:val="NormalWeb"/>
        <w:numPr>
          <w:ilvl w:val="0"/>
          <w:numId w:val="1"/>
        </w:numPr>
        <w:spacing w:before="0" w:beforeAutospacing="0" w:after="0" w:afterAutospacing="0"/>
        <w:jc w:val="both"/>
        <w:rPr>
          <w:rFonts w:ascii="Arial" w:hAnsi="Arial" w:cs="Arial"/>
          <w:color w:val="000000"/>
        </w:rPr>
      </w:pPr>
      <w:r>
        <w:rPr>
          <w:rFonts w:ascii="Arial" w:hAnsi="Arial" w:cs="Arial"/>
          <w:color w:val="000000"/>
        </w:rPr>
        <w:t>El ingreso de mascotas al predio.</w:t>
      </w:r>
    </w:p>
    <w:p w:rsidR="00F9554E" w:rsidRDefault="00F9554E" w:rsidP="00A323D8">
      <w:pPr>
        <w:pStyle w:val="NormalWeb"/>
        <w:numPr>
          <w:ilvl w:val="0"/>
          <w:numId w:val="1"/>
        </w:numPr>
        <w:spacing w:before="0" w:beforeAutospacing="0" w:after="0" w:afterAutospacing="0"/>
        <w:jc w:val="both"/>
        <w:rPr>
          <w:rFonts w:ascii="Arial" w:hAnsi="Arial" w:cs="Arial"/>
          <w:color w:val="000000"/>
        </w:rPr>
      </w:pPr>
      <w:r>
        <w:rPr>
          <w:rFonts w:ascii="Arial" w:hAnsi="Arial" w:cs="Arial"/>
          <w:color w:val="000000"/>
        </w:rPr>
        <w:t>Fumar en el puesto de alimentos.</w:t>
      </w:r>
    </w:p>
    <w:p w:rsidR="00F9554E" w:rsidRPr="009B6B97" w:rsidRDefault="00F9554E" w:rsidP="00F441F8">
      <w:pPr>
        <w:pStyle w:val="NormalWeb"/>
        <w:spacing w:before="0" w:beforeAutospacing="0" w:after="0" w:afterAutospacing="0"/>
        <w:ind w:left="1428"/>
        <w:jc w:val="both"/>
        <w:rPr>
          <w:rFonts w:ascii="Arial" w:hAnsi="Arial" w:cs="Arial"/>
          <w:color w:val="000000"/>
        </w:rPr>
      </w:pPr>
    </w:p>
    <w:p w:rsidR="00FA7865" w:rsidRPr="009B6B97" w:rsidRDefault="00FA7865" w:rsidP="00A323D8">
      <w:pPr>
        <w:pStyle w:val="NormalWeb"/>
        <w:spacing w:before="0" w:beforeAutospacing="0" w:after="0" w:afterAutospacing="0"/>
        <w:ind w:left="1428"/>
        <w:jc w:val="both"/>
        <w:rPr>
          <w:rFonts w:ascii="Arial" w:hAnsi="Arial" w:cs="Arial"/>
          <w:color w:val="000000"/>
        </w:rPr>
      </w:pPr>
    </w:p>
    <w:p w:rsidR="00950AFF" w:rsidRPr="009B6B97" w:rsidRDefault="00950AFF" w:rsidP="00A323D8">
      <w:pPr>
        <w:jc w:val="both"/>
        <w:rPr>
          <w:rFonts w:ascii="Arial" w:hAnsi="Arial" w:cs="Arial"/>
          <w:b/>
          <w:sz w:val="24"/>
          <w:szCs w:val="24"/>
        </w:rPr>
      </w:pPr>
    </w:p>
    <w:p w:rsidR="00FA7865" w:rsidRPr="009B6B97" w:rsidRDefault="00FA7865" w:rsidP="00A323D8">
      <w:pPr>
        <w:jc w:val="both"/>
        <w:rPr>
          <w:rFonts w:ascii="Arial" w:hAnsi="Arial" w:cs="Arial"/>
          <w:b/>
          <w:sz w:val="24"/>
          <w:szCs w:val="24"/>
          <w:highlight w:val="lightGray"/>
        </w:rPr>
      </w:pPr>
    </w:p>
    <w:p w:rsidR="00232481" w:rsidRPr="009B6B97" w:rsidRDefault="00232481" w:rsidP="00A323D8">
      <w:pPr>
        <w:jc w:val="both"/>
        <w:rPr>
          <w:rFonts w:ascii="Arial" w:hAnsi="Arial" w:cs="Arial"/>
          <w:sz w:val="24"/>
          <w:szCs w:val="24"/>
        </w:rPr>
      </w:pPr>
    </w:p>
    <w:p w:rsidR="00232481" w:rsidRPr="009B6B97" w:rsidRDefault="00232481" w:rsidP="00A323D8">
      <w:pPr>
        <w:jc w:val="both"/>
        <w:rPr>
          <w:rFonts w:ascii="Arial" w:hAnsi="Arial" w:cs="Arial"/>
          <w:sz w:val="24"/>
          <w:szCs w:val="24"/>
        </w:rPr>
      </w:pPr>
    </w:p>
    <w:p w:rsidR="00232481" w:rsidRPr="009B6B97" w:rsidRDefault="00232481" w:rsidP="00A323D8">
      <w:pPr>
        <w:jc w:val="both"/>
        <w:rPr>
          <w:rFonts w:ascii="Arial" w:hAnsi="Arial" w:cs="Arial"/>
          <w:sz w:val="24"/>
          <w:szCs w:val="24"/>
        </w:rPr>
      </w:pPr>
    </w:p>
    <w:p w:rsidR="00950AFF" w:rsidRPr="009B6B97" w:rsidRDefault="00232481" w:rsidP="00A323D8">
      <w:pPr>
        <w:tabs>
          <w:tab w:val="left" w:pos="6217"/>
        </w:tabs>
        <w:spacing w:after="0" w:line="240" w:lineRule="auto"/>
        <w:jc w:val="both"/>
        <w:rPr>
          <w:rFonts w:ascii="Arial" w:hAnsi="Arial" w:cs="Arial"/>
          <w:sz w:val="24"/>
          <w:szCs w:val="24"/>
        </w:rPr>
      </w:pPr>
      <w:r w:rsidRPr="009B6B97">
        <w:rPr>
          <w:rFonts w:ascii="Arial" w:hAnsi="Arial" w:cs="Arial"/>
          <w:sz w:val="24"/>
          <w:szCs w:val="24"/>
        </w:rPr>
        <w:tab/>
      </w:r>
    </w:p>
    <w:p w:rsidR="00232481" w:rsidRPr="00232481" w:rsidRDefault="00232481" w:rsidP="00A323D8">
      <w:pPr>
        <w:tabs>
          <w:tab w:val="left" w:pos="6217"/>
        </w:tabs>
        <w:spacing w:after="0" w:line="240" w:lineRule="auto"/>
        <w:jc w:val="both"/>
        <w:rPr>
          <w:sz w:val="28"/>
          <w:szCs w:val="28"/>
        </w:rPr>
      </w:pPr>
      <w:bookmarkStart w:id="0" w:name="_GoBack"/>
      <w:bookmarkEnd w:id="0"/>
    </w:p>
    <w:sectPr w:rsidR="00232481" w:rsidRPr="00232481" w:rsidSect="0006244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4BD" w:rsidRDefault="008D54BD" w:rsidP="00137AB6">
      <w:pPr>
        <w:spacing w:after="0" w:line="240" w:lineRule="auto"/>
      </w:pPr>
      <w:r>
        <w:separator/>
      </w:r>
    </w:p>
  </w:endnote>
  <w:endnote w:type="continuationSeparator" w:id="0">
    <w:p w:rsidR="008D54BD" w:rsidRDefault="008D54BD" w:rsidP="0013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A03" w:rsidRDefault="00F37A03">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1312"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7A03" w:rsidRDefault="00F37A03">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DB7A64" w:rsidRPr="00DB7A64">
                            <w:rPr>
                              <w:noProof/>
                              <w:color w:val="0F243E" w:themeColor="text2" w:themeShade="80"/>
                              <w:sz w:val="26"/>
                              <w:szCs w:val="26"/>
                              <w:lang w:val="es-ES"/>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F37A03" w:rsidRDefault="00F37A03">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DB7A64" w:rsidRPr="00DB7A64">
                      <w:rPr>
                        <w:noProof/>
                        <w:color w:val="0F243E" w:themeColor="text2" w:themeShade="80"/>
                        <w:sz w:val="26"/>
                        <w:szCs w:val="26"/>
                        <w:lang w:val="es-ES"/>
                      </w:rPr>
                      <w:t>1</w:t>
                    </w:r>
                    <w:r>
                      <w:rPr>
                        <w:color w:val="0F243E" w:themeColor="text2" w:themeShade="80"/>
                        <w:sz w:val="26"/>
                        <w:szCs w:val="26"/>
                      </w:rPr>
                      <w:fldChar w:fldCharType="end"/>
                    </w:r>
                  </w:p>
                </w:txbxContent>
              </v:textbox>
              <w10:wrap anchorx="page" anchory="page"/>
            </v:shape>
          </w:pict>
        </mc:Fallback>
      </mc:AlternateContent>
    </w:r>
  </w:p>
  <w:p w:rsidR="00F37A03" w:rsidRPr="00F37A03" w:rsidRDefault="00F37A03">
    <w:pPr>
      <w:pStyle w:val="Piedepgina"/>
      <w:rPr>
        <w:rFonts w:ascii="Arial" w:hAnsi="Arial" w:cs="Arial"/>
        <w:b/>
      </w:rPr>
    </w:pPr>
    <w:r w:rsidRPr="00F37A03">
      <w:rPr>
        <w:rFonts w:ascii="Arial" w:hAnsi="Arial" w:cs="Arial"/>
        <w:b/>
      </w:rPr>
      <w:t>DEPARTAMENTO DE BROMATOLOGIA VILLARINO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4BD" w:rsidRDefault="008D54BD" w:rsidP="00137AB6">
      <w:pPr>
        <w:spacing w:after="0" w:line="240" w:lineRule="auto"/>
      </w:pPr>
      <w:r>
        <w:separator/>
      </w:r>
    </w:p>
  </w:footnote>
  <w:footnote w:type="continuationSeparator" w:id="0">
    <w:p w:rsidR="008D54BD" w:rsidRDefault="008D54BD" w:rsidP="00137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AB6" w:rsidRPr="004E3485" w:rsidRDefault="00FA7865" w:rsidP="00FA7865">
    <w:pPr>
      <w:pStyle w:val="Encabezado"/>
      <w:rPr>
        <w:b/>
        <w:sz w:val="32"/>
        <w:szCs w:val="32"/>
      </w:rPr>
    </w:pPr>
    <w:r>
      <w:rPr>
        <w:noProof/>
      </w:rPr>
      <w:drawing>
        <wp:anchor distT="0" distB="0" distL="114300" distR="114300" simplePos="0" relativeHeight="251659264" behindDoc="1" locked="0" layoutInCell="1" allowOverlap="1" wp14:anchorId="70DF51B8" wp14:editId="424EF016">
          <wp:simplePos x="0" y="0"/>
          <wp:positionH relativeFrom="column">
            <wp:posOffset>-389255</wp:posOffset>
          </wp:positionH>
          <wp:positionV relativeFrom="paragraph">
            <wp:posOffset>-267970</wp:posOffset>
          </wp:positionV>
          <wp:extent cx="6606540" cy="809625"/>
          <wp:effectExtent l="0" t="0" r="3810" b="9525"/>
          <wp:wrapTight wrapText="bothSides">
            <wp:wrapPolygon edited="0">
              <wp:start x="0" y="0"/>
              <wp:lineTo x="0" y="21346"/>
              <wp:lineTo x="21550" y="21346"/>
              <wp:lineTo x="21550" y="0"/>
              <wp:lineTo x="0" y="0"/>
            </wp:wrapPolygon>
          </wp:wrapTight>
          <wp:docPr id="2" name="0 Imagen" descr="c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png"/>
                  <pic:cNvPicPr/>
                </pic:nvPicPr>
                <pic:blipFill>
                  <a:blip r:embed="rId1"/>
                  <a:stretch>
                    <a:fillRect/>
                  </a:stretch>
                </pic:blipFill>
                <pic:spPr>
                  <a:xfrm>
                    <a:off x="0" y="0"/>
                    <a:ext cx="6606540" cy="809625"/>
                  </a:xfrm>
                  <a:prstGeom prst="rect">
                    <a:avLst/>
                  </a:prstGeom>
                </pic:spPr>
              </pic:pic>
            </a:graphicData>
          </a:graphic>
        </wp:anchor>
      </w:drawing>
    </w:r>
    <w:r w:rsidR="00AF3E85">
      <w:rPr>
        <w:b/>
        <w:noProof/>
        <w:sz w:val="32"/>
        <w:szCs w:val="32"/>
      </w:rPr>
      <mc:AlternateContent>
        <mc:Choice Requires="wps">
          <w:drawing>
            <wp:inline distT="0" distB="0" distL="0" distR="0" wp14:anchorId="3D481754" wp14:editId="11B3B46E">
              <wp:extent cx="301625" cy="301625"/>
              <wp:effectExtent l="0" t="0" r="3175" b="3175"/>
              <wp:docPr id="1" name="Rectángulo 1" descr="Mostrando FB_IMG_145131104748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77FE96" id="Rectángulo 1" o:spid="_x0000_s1026" alt="Mostrando FB_IMG_1451311047481.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" filled="f" stroked="f">
              <o:lock v:ext="edit" aspectratio="t"/>
              <w10:anchorlock/>
            </v:rect>
          </w:pict>
        </mc:Fallback>
      </mc:AlternateContent>
    </w:r>
  </w:p>
  <w:p w:rsidR="00137AB6" w:rsidRDefault="00137A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A57"/>
    <w:multiLevelType w:val="hybridMultilevel"/>
    <w:tmpl w:val="83747016"/>
    <w:lvl w:ilvl="0" w:tplc="B002F0FC">
      <w:start w:val="5"/>
      <w:numFmt w:val="bullet"/>
      <w:lvlText w:val="-"/>
      <w:lvlJc w:val="left"/>
      <w:pPr>
        <w:ind w:left="720" w:hanging="360"/>
      </w:pPr>
      <w:rPr>
        <w:rFonts w:ascii="MV Boli" w:eastAsiaTheme="minorHAnsi" w:hAnsi="MV Boli" w:cs="MV Bol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1CC4C94"/>
    <w:multiLevelType w:val="hybridMultilevel"/>
    <w:tmpl w:val="4E0A54E2"/>
    <w:lvl w:ilvl="0" w:tplc="D7847574">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A9F51BD"/>
    <w:multiLevelType w:val="hybridMultilevel"/>
    <w:tmpl w:val="77F09D7E"/>
    <w:lvl w:ilvl="0" w:tplc="60286BF0">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nsid w:val="3CBD6AD8"/>
    <w:multiLevelType w:val="hybridMultilevel"/>
    <w:tmpl w:val="46E8BD98"/>
    <w:lvl w:ilvl="0" w:tplc="4022E9DC">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E4B64B9"/>
    <w:multiLevelType w:val="hybridMultilevel"/>
    <w:tmpl w:val="ED103A4C"/>
    <w:lvl w:ilvl="0" w:tplc="1736E070">
      <w:start w:val="1"/>
      <w:numFmt w:val="bullet"/>
      <w:lvlText w:val="-"/>
      <w:lvlJc w:val="left"/>
      <w:pPr>
        <w:ind w:left="1428" w:hanging="360"/>
      </w:pPr>
      <w:rPr>
        <w:rFonts w:ascii="Calibri" w:eastAsiaTheme="minorHAnsi" w:hAnsi="Calibri" w:cstheme="minorBidi"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5">
    <w:nsid w:val="532461CA"/>
    <w:multiLevelType w:val="hybridMultilevel"/>
    <w:tmpl w:val="D6A2B820"/>
    <w:lvl w:ilvl="0" w:tplc="B54CDB0C">
      <w:numFmt w:val="bullet"/>
      <w:lvlText w:val=""/>
      <w:lvlJc w:val="left"/>
      <w:pPr>
        <w:ind w:left="720" w:hanging="360"/>
      </w:pPr>
      <w:rPr>
        <w:rFonts w:ascii="Symbol" w:eastAsiaTheme="minorEastAsia"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B6"/>
    <w:rsid w:val="0006244B"/>
    <w:rsid w:val="00105046"/>
    <w:rsid w:val="00137AB6"/>
    <w:rsid w:val="0016635C"/>
    <w:rsid w:val="001B3EBA"/>
    <w:rsid w:val="00232481"/>
    <w:rsid w:val="00270932"/>
    <w:rsid w:val="00415E01"/>
    <w:rsid w:val="00481FAD"/>
    <w:rsid w:val="004C0FAE"/>
    <w:rsid w:val="004D31B0"/>
    <w:rsid w:val="00526A76"/>
    <w:rsid w:val="00531173"/>
    <w:rsid w:val="005A3160"/>
    <w:rsid w:val="0065423F"/>
    <w:rsid w:val="006964CB"/>
    <w:rsid w:val="006A32ED"/>
    <w:rsid w:val="00741091"/>
    <w:rsid w:val="00765681"/>
    <w:rsid w:val="00806330"/>
    <w:rsid w:val="008D54BD"/>
    <w:rsid w:val="009212D7"/>
    <w:rsid w:val="00950AFF"/>
    <w:rsid w:val="009B6B97"/>
    <w:rsid w:val="009F1A63"/>
    <w:rsid w:val="00A03184"/>
    <w:rsid w:val="00A323D8"/>
    <w:rsid w:val="00AD6B7F"/>
    <w:rsid w:val="00AF3E85"/>
    <w:rsid w:val="00B0540A"/>
    <w:rsid w:val="00B92F2A"/>
    <w:rsid w:val="00DB7A64"/>
    <w:rsid w:val="00DC7BBF"/>
    <w:rsid w:val="00E5283A"/>
    <w:rsid w:val="00ED5604"/>
    <w:rsid w:val="00F37A03"/>
    <w:rsid w:val="00F441F8"/>
    <w:rsid w:val="00F81EC8"/>
    <w:rsid w:val="00F9554E"/>
    <w:rsid w:val="00FA7865"/>
    <w:rsid w:val="00FC7CAD"/>
    <w:rsid w:val="00FF11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DABD72-E3DA-408B-9C9F-7FC7373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7AB6"/>
    <w:pPr>
      <w:ind w:left="720"/>
      <w:contextualSpacing/>
    </w:pPr>
  </w:style>
  <w:style w:type="paragraph" w:styleId="Encabezado">
    <w:name w:val="header"/>
    <w:basedOn w:val="Normal"/>
    <w:link w:val="EncabezadoCar"/>
    <w:uiPriority w:val="99"/>
    <w:unhideWhenUsed/>
    <w:rsid w:val="00137A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AB6"/>
  </w:style>
  <w:style w:type="paragraph" w:styleId="Piedepgina">
    <w:name w:val="footer"/>
    <w:basedOn w:val="Normal"/>
    <w:link w:val="PiedepginaCar"/>
    <w:uiPriority w:val="99"/>
    <w:unhideWhenUsed/>
    <w:rsid w:val="00137A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AB6"/>
  </w:style>
  <w:style w:type="paragraph" w:styleId="NormalWeb">
    <w:name w:val="Normal (Web)"/>
    <w:basedOn w:val="Normal"/>
    <w:uiPriority w:val="99"/>
    <w:unhideWhenUsed/>
    <w:rsid w:val="00137AB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37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212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2D7"/>
    <w:rPr>
      <w:rFonts w:ascii="Tahoma" w:hAnsi="Tahoma" w:cs="Tahoma"/>
      <w:sz w:val="16"/>
      <w:szCs w:val="16"/>
    </w:rPr>
  </w:style>
  <w:style w:type="paragraph" w:customStyle="1" w:styleId="Default">
    <w:name w:val="Default"/>
    <w:rsid w:val="004D31B0"/>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BBF6D-C11B-4A31-B37A-F5E276E0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Reba</dc:creator>
  <cp:lastModifiedBy>Operador</cp:lastModifiedBy>
  <cp:revision>2</cp:revision>
  <cp:lastPrinted>2017-08-31T12:50:00Z</cp:lastPrinted>
  <dcterms:created xsi:type="dcterms:W3CDTF">2018-10-09T11:43:00Z</dcterms:created>
  <dcterms:modified xsi:type="dcterms:W3CDTF">2018-10-09T11:43:00Z</dcterms:modified>
</cp:coreProperties>
</file>